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B26" w:rsidRPr="006D2F4D" w:rsidRDefault="00E62B26" w:rsidP="00E62B26">
      <w:pPr>
        <w:jc w:val="center"/>
        <w:rPr>
          <w:b/>
          <w:sz w:val="24"/>
          <w:szCs w:val="24"/>
          <w:lang w:val="ru-RU"/>
        </w:rPr>
      </w:pPr>
      <w:r w:rsidRPr="006D2F4D">
        <w:rPr>
          <w:b/>
          <w:sz w:val="24"/>
          <w:szCs w:val="24"/>
          <w:lang w:val="ru-RU"/>
        </w:rPr>
        <w:t>2. ТЕМАТИЧЕСКИЙ ПЛАН</w:t>
      </w:r>
    </w:p>
    <w:p w:rsidR="00E62B26" w:rsidRPr="009966FA" w:rsidRDefault="00E62B26" w:rsidP="00E62B26">
      <w:pPr>
        <w:tabs>
          <w:tab w:val="left" w:pos="3240"/>
          <w:tab w:val="left" w:pos="3420"/>
        </w:tabs>
        <w:jc w:val="center"/>
        <w:rPr>
          <w:b/>
          <w:sz w:val="24"/>
          <w:szCs w:val="24"/>
          <w:lang w:val="ru-RU"/>
        </w:rPr>
      </w:pPr>
      <w:r w:rsidRPr="009966FA">
        <w:rPr>
          <w:b/>
          <w:sz w:val="24"/>
          <w:szCs w:val="24"/>
          <w:lang w:val="ru-RU"/>
        </w:rPr>
        <w:t>2.1. Для заочной формы получения образования</w:t>
      </w:r>
    </w:p>
    <w:p w:rsidR="00E62B26" w:rsidRPr="006D2F4D" w:rsidRDefault="00E62B26" w:rsidP="00E62B26">
      <w:pPr>
        <w:tabs>
          <w:tab w:val="left" w:pos="3240"/>
          <w:tab w:val="left" w:pos="3420"/>
        </w:tabs>
        <w:jc w:val="center"/>
        <w:rPr>
          <w:b/>
          <w:sz w:val="24"/>
          <w:szCs w:val="24"/>
          <w:lang w:val="ru-RU"/>
        </w:rPr>
      </w:pPr>
    </w:p>
    <w:tbl>
      <w:tblPr>
        <w:tblW w:w="47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
        <w:gridCol w:w="4731"/>
        <w:gridCol w:w="552"/>
        <w:gridCol w:w="552"/>
        <w:gridCol w:w="552"/>
        <w:gridCol w:w="555"/>
        <w:gridCol w:w="688"/>
        <w:gridCol w:w="550"/>
        <w:gridCol w:w="514"/>
      </w:tblGrid>
      <w:tr w:rsidR="00E62B26" w:rsidRPr="006D2F4D" w:rsidTr="00B932BC">
        <w:trPr>
          <w:cantSplit/>
          <w:trHeight w:val="170"/>
        </w:trPr>
        <w:tc>
          <w:tcPr>
            <w:tcW w:w="398" w:type="pct"/>
            <w:vMerge w:val="restart"/>
            <w:vAlign w:val="center"/>
          </w:tcPr>
          <w:p w:rsidR="00E62B26" w:rsidRPr="009966FA" w:rsidRDefault="00E62B26" w:rsidP="00B932BC">
            <w:pPr>
              <w:jc w:val="center"/>
              <w:rPr>
                <w:lang w:val="ru-RU"/>
              </w:rPr>
            </w:pPr>
            <w:r w:rsidRPr="009966FA">
              <w:rPr>
                <w:lang w:val="ru-RU"/>
              </w:rPr>
              <w:t>№</w:t>
            </w:r>
          </w:p>
          <w:p w:rsidR="00E62B26" w:rsidRPr="009966FA" w:rsidRDefault="00E62B26" w:rsidP="00B932BC">
            <w:pPr>
              <w:jc w:val="center"/>
              <w:rPr>
                <w:lang w:val="ru-RU"/>
              </w:rPr>
            </w:pPr>
          </w:p>
          <w:p w:rsidR="00E62B26" w:rsidRPr="009966FA" w:rsidRDefault="00E62B26" w:rsidP="00B932BC">
            <w:pPr>
              <w:jc w:val="center"/>
              <w:rPr>
                <w:lang w:val="ru-RU"/>
              </w:rPr>
            </w:pPr>
            <w:r w:rsidRPr="009966FA">
              <w:rPr>
                <w:lang w:val="ru-RU"/>
              </w:rPr>
              <w:t>п/п</w:t>
            </w:r>
          </w:p>
        </w:tc>
        <w:tc>
          <w:tcPr>
            <w:tcW w:w="2504" w:type="pct"/>
            <w:vMerge w:val="restart"/>
            <w:vAlign w:val="center"/>
          </w:tcPr>
          <w:p w:rsidR="00E62B26" w:rsidRPr="009966FA" w:rsidRDefault="00E62B26" w:rsidP="00B932BC">
            <w:pPr>
              <w:jc w:val="center"/>
              <w:rPr>
                <w:bCs/>
                <w:lang w:val="ru-RU"/>
              </w:rPr>
            </w:pPr>
            <w:r w:rsidRPr="009966FA">
              <w:rPr>
                <w:bCs/>
                <w:lang w:val="ru-RU"/>
              </w:rPr>
              <w:t xml:space="preserve">Наименования разделов, модулей </w:t>
            </w:r>
          </w:p>
          <w:p w:rsidR="00E62B26" w:rsidRPr="009966FA" w:rsidRDefault="00E62B26" w:rsidP="00B932BC">
            <w:pPr>
              <w:jc w:val="center"/>
              <w:rPr>
                <w:bCs/>
                <w:lang w:val="ru-RU"/>
              </w:rPr>
            </w:pPr>
            <w:r w:rsidRPr="009966FA">
              <w:rPr>
                <w:bCs/>
                <w:lang w:val="ru-RU"/>
              </w:rPr>
              <w:t xml:space="preserve">дисциплин, тем и форм текущей, </w:t>
            </w:r>
          </w:p>
          <w:p w:rsidR="00E62B26" w:rsidRPr="009966FA" w:rsidRDefault="00E62B26" w:rsidP="00B932BC">
            <w:pPr>
              <w:jc w:val="center"/>
              <w:rPr>
                <w:bCs/>
                <w:lang w:val="ru-RU"/>
              </w:rPr>
            </w:pPr>
            <w:r w:rsidRPr="009966FA">
              <w:rPr>
                <w:bCs/>
                <w:lang w:val="ru-RU"/>
              </w:rPr>
              <w:t>промежуточной аттестации</w:t>
            </w:r>
          </w:p>
          <w:p w:rsidR="00E62B26" w:rsidRPr="009966FA" w:rsidRDefault="00E62B26" w:rsidP="00B932BC">
            <w:pPr>
              <w:jc w:val="center"/>
              <w:rPr>
                <w:lang w:val="ru-RU"/>
              </w:rPr>
            </w:pPr>
          </w:p>
        </w:tc>
        <w:tc>
          <w:tcPr>
            <w:tcW w:w="1534" w:type="pct"/>
            <w:gridSpan w:val="5"/>
            <w:vAlign w:val="center"/>
          </w:tcPr>
          <w:p w:rsidR="00E62B26" w:rsidRPr="009966FA" w:rsidRDefault="00E62B26" w:rsidP="00B932BC">
            <w:pPr>
              <w:rPr>
                <w:b/>
                <w:lang w:val="ru-RU"/>
              </w:rPr>
            </w:pPr>
            <w:r w:rsidRPr="009966FA">
              <w:rPr>
                <w:b/>
                <w:lang w:val="ru-RU"/>
              </w:rPr>
              <w:t>Количество часов 36</w:t>
            </w:r>
          </w:p>
        </w:tc>
        <w:tc>
          <w:tcPr>
            <w:tcW w:w="291" w:type="pct"/>
            <w:vMerge w:val="restart"/>
            <w:textDirection w:val="btLr"/>
          </w:tcPr>
          <w:p w:rsidR="00E62B26" w:rsidRDefault="00E62B26" w:rsidP="00B932BC">
            <w:pPr>
              <w:pStyle w:val="10"/>
              <w:ind w:left="113" w:right="113"/>
              <w:jc w:val="center"/>
            </w:pPr>
            <w:r>
              <w:t>Этап</w:t>
            </w:r>
          </w:p>
        </w:tc>
        <w:tc>
          <w:tcPr>
            <w:tcW w:w="272" w:type="pct"/>
            <w:vMerge w:val="restart"/>
            <w:textDirection w:val="btLr"/>
          </w:tcPr>
          <w:p w:rsidR="00E62B26" w:rsidRDefault="00E62B26" w:rsidP="00B932BC">
            <w:pPr>
              <w:pStyle w:val="10"/>
              <w:ind w:left="113" w:right="113"/>
              <w:jc w:val="center"/>
            </w:pPr>
            <w:r>
              <w:t>Кафедра</w:t>
            </w:r>
          </w:p>
        </w:tc>
      </w:tr>
      <w:tr w:rsidR="00E62B26" w:rsidRPr="006D2F4D" w:rsidTr="00B932BC">
        <w:trPr>
          <w:cantSplit/>
          <w:trHeight w:val="278"/>
        </w:trPr>
        <w:tc>
          <w:tcPr>
            <w:tcW w:w="398" w:type="pct"/>
            <w:vMerge/>
            <w:vAlign w:val="center"/>
          </w:tcPr>
          <w:p w:rsidR="00E62B26" w:rsidRPr="006D2F4D" w:rsidRDefault="00E62B26" w:rsidP="00B932BC">
            <w:pPr>
              <w:jc w:val="center"/>
              <w:rPr>
                <w:sz w:val="24"/>
                <w:szCs w:val="24"/>
                <w:lang w:val="ru-RU"/>
              </w:rPr>
            </w:pPr>
          </w:p>
        </w:tc>
        <w:tc>
          <w:tcPr>
            <w:tcW w:w="2504" w:type="pct"/>
            <w:vMerge/>
            <w:vAlign w:val="center"/>
          </w:tcPr>
          <w:p w:rsidR="00E62B26" w:rsidRPr="006D2F4D" w:rsidRDefault="00E62B26" w:rsidP="00B932BC">
            <w:pPr>
              <w:jc w:val="center"/>
              <w:rPr>
                <w:sz w:val="24"/>
                <w:szCs w:val="24"/>
                <w:lang w:val="ru-RU"/>
              </w:rPr>
            </w:pPr>
          </w:p>
        </w:tc>
        <w:tc>
          <w:tcPr>
            <w:tcW w:w="292" w:type="pct"/>
            <w:vMerge w:val="restart"/>
            <w:textDirection w:val="btLr"/>
            <w:vAlign w:val="center"/>
          </w:tcPr>
          <w:p w:rsidR="00E62B26" w:rsidRPr="006D2F4D" w:rsidRDefault="00E62B26" w:rsidP="00B932BC">
            <w:pPr>
              <w:ind w:left="113" w:right="113"/>
              <w:jc w:val="center"/>
              <w:rPr>
                <w:sz w:val="24"/>
                <w:szCs w:val="24"/>
                <w:lang w:val="ru-RU"/>
              </w:rPr>
            </w:pPr>
            <w:r w:rsidRPr="006D2F4D">
              <w:rPr>
                <w:sz w:val="24"/>
                <w:szCs w:val="24"/>
                <w:lang w:val="ru-RU"/>
              </w:rPr>
              <w:t>Всего</w:t>
            </w:r>
          </w:p>
        </w:tc>
        <w:tc>
          <w:tcPr>
            <w:tcW w:w="1242" w:type="pct"/>
            <w:gridSpan w:val="4"/>
          </w:tcPr>
          <w:p w:rsidR="00E62B26" w:rsidRPr="006D2F4D" w:rsidRDefault="00E62B26" w:rsidP="00B932BC">
            <w:pPr>
              <w:rPr>
                <w:sz w:val="24"/>
                <w:szCs w:val="24"/>
              </w:rPr>
            </w:pPr>
            <w:r w:rsidRPr="006D2F4D">
              <w:rPr>
                <w:sz w:val="24"/>
                <w:szCs w:val="24"/>
                <w:lang w:val="ru-RU"/>
              </w:rPr>
              <w:t>Распределение по видам з</w:t>
            </w:r>
            <w:proofErr w:type="spellStart"/>
            <w:r w:rsidRPr="006D2F4D">
              <w:rPr>
                <w:sz w:val="24"/>
                <w:szCs w:val="24"/>
              </w:rPr>
              <w:t>анятий</w:t>
            </w:r>
            <w:proofErr w:type="spellEnd"/>
          </w:p>
        </w:tc>
        <w:tc>
          <w:tcPr>
            <w:tcW w:w="291" w:type="pct"/>
            <w:vMerge/>
            <w:textDirection w:val="btLr"/>
          </w:tcPr>
          <w:p w:rsidR="00E62B26" w:rsidRPr="006D2F4D" w:rsidRDefault="00E62B26" w:rsidP="00B932BC">
            <w:pPr>
              <w:rPr>
                <w:sz w:val="24"/>
                <w:szCs w:val="24"/>
              </w:rPr>
            </w:pPr>
          </w:p>
        </w:tc>
        <w:tc>
          <w:tcPr>
            <w:tcW w:w="272" w:type="pct"/>
            <w:vMerge/>
            <w:vAlign w:val="center"/>
          </w:tcPr>
          <w:p w:rsidR="00E62B26" w:rsidRPr="006D2F4D" w:rsidRDefault="00E62B26" w:rsidP="00B932BC">
            <w:pPr>
              <w:rPr>
                <w:sz w:val="24"/>
                <w:szCs w:val="24"/>
              </w:rPr>
            </w:pPr>
          </w:p>
        </w:tc>
      </w:tr>
      <w:tr w:rsidR="00E62B26" w:rsidRPr="006D2F4D" w:rsidTr="00B932BC">
        <w:trPr>
          <w:cantSplit/>
          <w:trHeight w:val="243"/>
        </w:trPr>
        <w:tc>
          <w:tcPr>
            <w:tcW w:w="398" w:type="pct"/>
            <w:vMerge/>
            <w:vAlign w:val="center"/>
          </w:tcPr>
          <w:p w:rsidR="00E62B26" w:rsidRPr="006D2F4D" w:rsidRDefault="00E62B26" w:rsidP="00B932BC">
            <w:pPr>
              <w:jc w:val="center"/>
              <w:rPr>
                <w:sz w:val="24"/>
                <w:szCs w:val="24"/>
              </w:rPr>
            </w:pPr>
          </w:p>
        </w:tc>
        <w:tc>
          <w:tcPr>
            <w:tcW w:w="2504" w:type="pct"/>
            <w:vMerge/>
            <w:vAlign w:val="center"/>
          </w:tcPr>
          <w:p w:rsidR="00E62B26" w:rsidRPr="006D2F4D" w:rsidRDefault="00E62B26" w:rsidP="00B932BC">
            <w:pPr>
              <w:jc w:val="center"/>
              <w:rPr>
                <w:sz w:val="24"/>
                <w:szCs w:val="24"/>
              </w:rPr>
            </w:pPr>
          </w:p>
        </w:tc>
        <w:tc>
          <w:tcPr>
            <w:tcW w:w="292" w:type="pct"/>
            <w:vMerge/>
            <w:vAlign w:val="center"/>
          </w:tcPr>
          <w:p w:rsidR="00E62B26" w:rsidRPr="006D2F4D" w:rsidRDefault="00E62B26" w:rsidP="00B932BC">
            <w:pPr>
              <w:jc w:val="center"/>
              <w:rPr>
                <w:sz w:val="24"/>
                <w:szCs w:val="24"/>
              </w:rPr>
            </w:pPr>
          </w:p>
        </w:tc>
        <w:tc>
          <w:tcPr>
            <w:tcW w:w="878" w:type="pct"/>
            <w:gridSpan w:val="3"/>
            <w:vAlign w:val="center"/>
          </w:tcPr>
          <w:p w:rsidR="00E62B26" w:rsidRPr="006E76D4" w:rsidRDefault="00E62B26" w:rsidP="00B932BC">
            <w:pPr>
              <w:pStyle w:val="10"/>
              <w:jc w:val="center"/>
              <w:rPr>
                <w:sz w:val="22"/>
                <w:szCs w:val="22"/>
              </w:rPr>
            </w:pPr>
            <w:r>
              <w:rPr>
                <w:sz w:val="22"/>
                <w:szCs w:val="22"/>
              </w:rPr>
              <w:t>Аудиторные занятия</w:t>
            </w:r>
          </w:p>
        </w:tc>
        <w:tc>
          <w:tcPr>
            <w:tcW w:w="364" w:type="pct"/>
            <w:vMerge w:val="restart"/>
            <w:textDirection w:val="btLr"/>
          </w:tcPr>
          <w:p w:rsidR="00E62B26" w:rsidRPr="00CB4B0D" w:rsidRDefault="00E62B26" w:rsidP="00B932BC">
            <w:pPr>
              <w:pStyle w:val="10"/>
              <w:ind w:left="113" w:right="113"/>
              <w:jc w:val="center"/>
              <w:rPr>
                <w:sz w:val="22"/>
                <w:szCs w:val="22"/>
              </w:rPr>
            </w:pPr>
            <w:r w:rsidRPr="00CB4B0D">
              <w:rPr>
                <w:sz w:val="22"/>
                <w:szCs w:val="22"/>
              </w:rPr>
              <w:t>Самостоятельная работа слушателей</w:t>
            </w:r>
          </w:p>
        </w:tc>
        <w:tc>
          <w:tcPr>
            <w:tcW w:w="291" w:type="pct"/>
            <w:vMerge/>
            <w:textDirection w:val="btLr"/>
            <w:vAlign w:val="center"/>
          </w:tcPr>
          <w:p w:rsidR="00E62B26" w:rsidRPr="006D2F4D" w:rsidRDefault="00E62B26" w:rsidP="00B932BC">
            <w:pPr>
              <w:jc w:val="center"/>
            </w:pPr>
          </w:p>
        </w:tc>
        <w:tc>
          <w:tcPr>
            <w:tcW w:w="272" w:type="pct"/>
            <w:vMerge/>
            <w:textDirection w:val="btLr"/>
            <w:vAlign w:val="center"/>
          </w:tcPr>
          <w:p w:rsidR="00E62B26" w:rsidRPr="006D2F4D" w:rsidRDefault="00E62B26" w:rsidP="00B932BC">
            <w:pPr>
              <w:jc w:val="center"/>
            </w:pPr>
          </w:p>
        </w:tc>
      </w:tr>
      <w:tr w:rsidR="00E62B26" w:rsidRPr="006D2F4D" w:rsidTr="00B932BC">
        <w:trPr>
          <w:cantSplit/>
          <w:trHeight w:val="2076"/>
        </w:trPr>
        <w:tc>
          <w:tcPr>
            <w:tcW w:w="398" w:type="pct"/>
            <w:vMerge/>
            <w:vAlign w:val="center"/>
          </w:tcPr>
          <w:p w:rsidR="00E62B26" w:rsidRPr="006D2F4D" w:rsidRDefault="00E62B26" w:rsidP="00B932BC">
            <w:pPr>
              <w:jc w:val="center"/>
              <w:rPr>
                <w:sz w:val="24"/>
                <w:szCs w:val="24"/>
              </w:rPr>
            </w:pPr>
          </w:p>
        </w:tc>
        <w:tc>
          <w:tcPr>
            <w:tcW w:w="2504" w:type="pct"/>
            <w:vMerge/>
            <w:vAlign w:val="center"/>
          </w:tcPr>
          <w:p w:rsidR="00E62B26" w:rsidRPr="006D2F4D" w:rsidRDefault="00E62B26" w:rsidP="00B932BC">
            <w:pPr>
              <w:jc w:val="center"/>
              <w:rPr>
                <w:sz w:val="24"/>
                <w:szCs w:val="24"/>
              </w:rPr>
            </w:pPr>
          </w:p>
        </w:tc>
        <w:tc>
          <w:tcPr>
            <w:tcW w:w="292" w:type="pct"/>
            <w:vMerge/>
            <w:vAlign w:val="center"/>
          </w:tcPr>
          <w:p w:rsidR="00E62B26" w:rsidRPr="006D2F4D" w:rsidRDefault="00E62B26" w:rsidP="00B932BC">
            <w:pPr>
              <w:jc w:val="center"/>
              <w:rPr>
                <w:sz w:val="24"/>
                <w:szCs w:val="24"/>
              </w:rPr>
            </w:pPr>
          </w:p>
        </w:tc>
        <w:tc>
          <w:tcPr>
            <w:tcW w:w="292" w:type="pct"/>
            <w:textDirection w:val="btLr"/>
            <w:vAlign w:val="center"/>
          </w:tcPr>
          <w:p w:rsidR="00E62B26" w:rsidRPr="006D2F4D" w:rsidRDefault="00E62B26" w:rsidP="00B932BC">
            <w:pPr>
              <w:jc w:val="center"/>
            </w:pPr>
            <w:r w:rsidRPr="006D2F4D">
              <w:t>Лекции</w:t>
            </w:r>
          </w:p>
        </w:tc>
        <w:tc>
          <w:tcPr>
            <w:tcW w:w="292" w:type="pct"/>
            <w:textDirection w:val="btLr"/>
            <w:vAlign w:val="center"/>
          </w:tcPr>
          <w:p w:rsidR="00E62B26" w:rsidRPr="006D2F4D" w:rsidRDefault="00E62B26" w:rsidP="00B932BC">
            <w:pPr>
              <w:jc w:val="center"/>
            </w:pPr>
            <w:r w:rsidRPr="006D2F4D">
              <w:t>Практические занятия</w:t>
            </w:r>
          </w:p>
        </w:tc>
        <w:tc>
          <w:tcPr>
            <w:tcW w:w="294" w:type="pct"/>
            <w:textDirection w:val="btLr"/>
            <w:vAlign w:val="center"/>
          </w:tcPr>
          <w:p w:rsidR="00E62B26" w:rsidRPr="006D2F4D" w:rsidRDefault="00E62B26" w:rsidP="00B932BC">
            <w:pPr>
              <w:jc w:val="center"/>
            </w:pPr>
            <w:r w:rsidRPr="006D2F4D">
              <w:t>Семинарские</w:t>
            </w:r>
            <w:r>
              <w:rPr>
                <w:lang w:val="ru-RU"/>
              </w:rPr>
              <w:t xml:space="preserve"> </w:t>
            </w:r>
            <w:r w:rsidRPr="006D2F4D">
              <w:t>занятия</w:t>
            </w:r>
          </w:p>
        </w:tc>
        <w:tc>
          <w:tcPr>
            <w:tcW w:w="364" w:type="pct"/>
            <w:vMerge/>
            <w:textDirection w:val="btLr"/>
            <w:vAlign w:val="center"/>
          </w:tcPr>
          <w:p w:rsidR="00E62B26" w:rsidRPr="006D2F4D" w:rsidRDefault="00E62B26" w:rsidP="00B932BC">
            <w:pPr>
              <w:jc w:val="center"/>
            </w:pPr>
          </w:p>
        </w:tc>
        <w:tc>
          <w:tcPr>
            <w:tcW w:w="291" w:type="pct"/>
            <w:vMerge/>
            <w:textDirection w:val="btLr"/>
            <w:vAlign w:val="center"/>
          </w:tcPr>
          <w:p w:rsidR="00E62B26" w:rsidRPr="006D2F4D" w:rsidRDefault="00E62B26" w:rsidP="00B932BC">
            <w:pPr>
              <w:jc w:val="center"/>
            </w:pPr>
          </w:p>
        </w:tc>
        <w:tc>
          <w:tcPr>
            <w:tcW w:w="272" w:type="pct"/>
            <w:vMerge/>
            <w:textDirection w:val="btLr"/>
            <w:vAlign w:val="center"/>
          </w:tcPr>
          <w:p w:rsidR="00E62B26" w:rsidRPr="006D2F4D" w:rsidRDefault="00E62B26" w:rsidP="00B932BC">
            <w:pPr>
              <w:jc w:val="center"/>
            </w:pPr>
          </w:p>
        </w:tc>
      </w:tr>
      <w:tr w:rsidR="00E62B26" w:rsidRPr="00606F6C" w:rsidTr="00B932BC">
        <w:trPr>
          <w:cantSplit/>
          <w:trHeight w:val="327"/>
        </w:trPr>
        <w:tc>
          <w:tcPr>
            <w:tcW w:w="398" w:type="pct"/>
          </w:tcPr>
          <w:p w:rsidR="00E62B26" w:rsidRPr="00606F6C" w:rsidRDefault="00E62B26" w:rsidP="00B932BC">
            <w:pPr>
              <w:tabs>
                <w:tab w:val="left" w:pos="3240"/>
                <w:tab w:val="left" w:pos="3420"/>
              </w:tabs>
              <w:jc w:val="center"/>
              <w:rPr>
                <w:sz w:val="22"/>
                <w:szCs w:val="22"/>
                <w:lang w:val="ru-RU"/>
              </w:rPr>
            </w:pPr>
            <w:r w:rsidRPr="00606F6C">
              <w:rPr>
                <w:sz w:val="22"/>
                <w:szCs w:val="22"/>
                <w:lang w:val="ru-RU"/>
              </w:rPr>
              <w:t>1</w:t>
            </w:r>
          </w:p>
        </w:tc>
        <w:tc>
          <w:tcPr>
            <w:tcW w:w="2504" w:type="pct"/>
          </w:tcPr>
          <w:p w:rsidR="00E62B26" w:rsidRPr="00606F6C" w:rsidRDefault="00E62B26" w:rsidP="00B932BC">
            <w:pPr>
              <w:ind w:right="14"/>
              <w:jc w:val="center"/>
              <w:rPr>
                <w:bCs/>
                <w:color w:val="000000"/>
                <w:spacing w:val="3"/>
                <w:sz w:val="22"/>
                <w:szCs w:val="22"/>
                <w:lang w:val="ru-RU"/>
              </w:rPr>
            </w:pPr>
            <w:r w:rsidRPr="00606F6C">
              <w:rPr>
                <w:bCs/>
                <w:color w:val="000000"/>
                <w:spacing w:val="3"/>
                <w:sz w:val="22"/>
                <w:szCs w:val="22"/>
                <w:lang w:val="ru-RU"/>
              </w:rPr>
              <w:t>2</w:t>
            </w:r>
          </w:p>
        </w:tc>
        <w:tc>
          <w:tcPr>
            <w:tcW w:w="292" w:type="pct"/>
          </w:tcPr>
          <w:p w:rsidR="00E62B26" w:rsidRPr="00606F6C" w:rsidRDefault="00E62B26" w:rsidP="00B932BC">
            <w:pPr>
              <w:tabs>
                <w:tab w:val="left" w:pos="3240"/>
                <w:tab w:val="left" w:pos="3420"/>
              </w:tabs>
              <w:jc w:val="center"/>
              <w:rPr>
                <w:sz w:val="22"/>
                <w:szCs w:val="22"/>
                <w:lang w:val="ru-RU"/>
              </w:rPr>
            </w:pPr>
            <w:r w:rsidRPr="00606F6C">
              <w:rPr>
                <w:sz w:val="22"/>
                <w:szCs w:val="22"/>
                <w:lang w:val="ru-RU"/>
              </w:rPr>
              <w:t>3</w:t>
            </w:r>
          </w:p>
        </w:tc>
        <w:tc>
          <w:tcPr>
            <w:tcW w:w="292" w:type="pct"/>
          </w:tcPr>
          <w:p w:rsidR="00E62B26" w:rsidRPr="00606F6C" w:rsidRDefault="00E62B26" w:rsidP="00B932BC">
            <w:pPr>
              <w:tabs>
                <w:tab w:val="left" w:pos="3240"/>
                <w:tab w:val="left" w:pos="3420"/>
              </w:tabs>
              <w:jc w:val="center"/>
              <w:rPr>
                <w:sz w:val="22"/>
                <w:szCs w:val="22"/>
                <w:lang w:val="ru-RU"/>
              </w:rPr>
            </w:pPr>
            <w:r w:rsidRPr="00606F6C">
              <w:rPr>
                <w:sz w:val="22"/>
                <w:szCs w:val="22"/>
                <w:lang w:val="ru-RU"/>
              </w:rPr>
              <w:t>4</w:t>
            </w:r>
          </w:p>
        </w:tc>
        <w:tc>
          <w:tcPr>
            <w:tcW w:w="292" w:type="pct"/>
          </w:tcPr>
          <w:p w:rsidR="00E62B26" w:rsidRPr="00606F6C" w:rsidRDefault="00E62B26" w:rsidP="00B932BC">
            <w:pPr>
              <w:tabs>
                <w:tab w:val="left" w:pos="3240"/>
                <w:tab w:val="left" w:pos="3420"/>
              </w:tabs>
              <w:jc w:val="center"/>
              <w:rPr>
                <w:sz w:val="22"/>
                <w:szCs w:val="22"/>
                <w:lang w:val="ru-RU"/>
              </w:rPr>
            </w:pPr>
            <w:r w:rsidRPr="00606F6C">
              <w:rPr>
                <w:sz w:val="22"/>
                <w:szCs w:val="22"/>
                <w:lang w:val="ru-RU"/>
              </w:rPr>
              <w:t>5</w:t>
            </w:r>
          </w:p>
        </w:tc>
        <w:tc>
          <w:tcPr>
            <w:tcW w:w="294" w:type="pct"/>
          </w:tcPr>
          <w:p w:rsidR="00E62B26" w:rsidRPr="00606F6C" w:rsidRDefault="00E62B26" w:rsidP="00B932BC">
            <w:pPr>
              <w:jc w:val="center"/>
              <w:rPr>
                <w:sz w:val="22"/>
                <w:szCs w:val="22"/>
                <w:lang w:val="ru-RU"/>
              </w:rPr>
            </w:pPr>
            <w:r w:rsidRPr="00606F6C">
              <w:rPr>
                <w:sz w:val="22"/>
                <w:szCs w:val="22"/>
                <w:lang w:val="ru-RU"/>
              </w:rPr>
              <w:t>6</w:t>
            </w:r>
          </w:p>
        </w:tc>
        <w:tc>
          <w:tcPr>
            <w:tcW w:w="364" w:type="pct"/>
          </w:tcPr>
          <w:p w:rsidR="00E62B26" w:rsidRPr="00606F6C" w:rsidRDefault="00E62B26" w:rsidP="00B932BC">
            <w:pPr>
              <w:jc w:val="center"/>
              <w:rPr>
                <w:sz w:val="22"/>
                <w:szCs w:val="22"/>
                <w:lang w:val="ru-RU"/>
              </w:rPr>
            </w:pPr>
            <w:r w:rsidRPr="00606F6C">
              <w:rPr>
                <w:sz w:val="22"/>
                <w:szCs w:val="22"/>
                <w:lang w:val="ru-RU"/>
              </w:rPr>
              <w:t>7</w:t>
            </w:r>
          </w:p>
        </w:tc>
        <w:tc>
          <w:tcPr>
            <w:tcW w:w="291" w:type="pct"/>
          </w:tcPr>
          <w:p w:rsidR="00E62B26" w:rsidRPr="00606F6C" w:rsidRDefault="00E62B26" w:rsidP="00B932BC">
            <w:pPr>
              <w:jc w:val="center"/>
              <w:rPr>
                <w:sz w:val="22"/>
                <w:szCs w:val="22"/>
                <w:lang w:val="ru-RU"/>
              </w:rPr>
            </w:pPr>
            <w:r w:rsidRPr="00606F6C">
              <w:rPr>
                <w:sz w:val="22"/>
                <w:szCs w:val="22"/>
                <w:lang w:val="ru-RU"/>
              </w:rPr>
              <w:t>8</w:t>
            </w:r>
          </w:p>
        </w:tc>
        <w:tc>
          <w:tcPr>
            <w:tcW w:w="272" w:type="pct"/>
          </w:tcPr>
          <w:p w:rsidR="00E62B26" w:rsidRPr="00606F6C" w:rsidRDefault="00E62B26" w:rsidP="00B932BC">
            <w:pPr>
              <w:jc w:val="center"/>
              <w:rPr>
                <w:sz w:val="22"/>
                <w:szCs w:val="22"/>
                <w:lang w:val="ru-RU"/>
              </w:rPr>
            </w:pPr>
            <w:r w:rsidRPr="00606F6C">
              <w:rPr>
                <w:sz w:val="22"/>
                <w:szCs w:val="22"/>
                <w:lang w:val="ru-RU"/>
              </w:rPr>
              <w:t>9</w:t>
            </w:r>
          </w:p>
        </w:tc>
      </w:tr>
      <w:tr w:rsidR="00E62B26" w:rsidRPr="00CB4B0D" w:rsidTr="00B932BC">
        <w:trPr>
          <w:cantSplit/>
          <w:trHeight w:val="340"/>
        </w:trPr>
        <w:tc>
          <w:tcPr>
            <w:tcW w:w="398" w:type="pct"/>
          </w:tcPr>
          <w:p w:rsidR="00E62B26" w:rsidRPr="006D2F4D" w:rsidRDefault="00E62B26" w:rsidP="00B932BC">
            <w:pPr>
              <w:tabs>
                <w:tab w:val="left" w:pos="3240"/>
                <w:tab w:val="left" w:pos="3420"/>
              </w:tabs>
              <w:jc w:val="center"/>
              <w:rPr>
                <w:sz w:val="24"/>
                <w:szCs w:val="24"/>
                <w:lang w:val="ru-RU"/>
              </w:rPr>
            </w:pPr>
            <w:r w:rsidRPr="006D2F4D">
              <w:rPr>
                <w:sz w:val="24"/>
                <w:szCs w:val="24"/>
                <w:lang w:val="ru-RU"/>
              </w:rPr>
              <w:t>1</w:t>
            </w:r>
          </w:p>
        </w:tc>
        <w:tc>
          <w:tcPr>
            <w:tcW w:w="2504" w:type="pct"/>
          </w:tcPr>
          <w:p w:rsidR="00E62B26" w:rsidRPr="0062642B" w:rsidRDefault="00E62B26" w:rsidP="00B932BC">
            <w:pPr>
              <w:widowControl w:val="0"/>
              <w:shd w:val="clear" w:color="auto" w:fill="FFFFFF"/>
              <w:tabs>
                <w:tab w:val="left" w:pos="547"/>
              </w:tabs>
              <w:autoSpaceDE w:val="0"/>
              <w:autoSpaceDN w:val="0"/>
              <w:adjustRightInd w:val="0"/>
              <w:jc w:val="both"/>
              <w:rPr>
                <w:bCs/>
                <w:color w:val="44546A" w:themeColor="text2"/>
                <w:spacing w:val="3"/>
                <w:sz w:val="24"/>
                <w:szCs w:val="24"/>
                <w:lang w:val="ru-RU"/>
              </w:rPr>
            </w:pPr>
            <w:r w:rsidRPr="0062642B">
              <w:rPr>
                <w:bCs/>
                <w:color w:val="000000"/>
                <w:spacing w:val="3"/>
                <w:sz w:val="24"/>
                <w:szCs w:val="24"/>
                <w:lang w:val="ru-RU"/>
              </w:rPr>
              <w:t>Тема 1.</w:t>
            </w:r>
            <w:r w:rsidRPr="006D2F4D">
              <w:rPr>
                <w:b/>
                <w:bCs/>
                <w:color w:val="000000"/>
                <w:spacing w:val="3"/>
                <w:sz w:val="24"/>
                <w:szCs w:val="24"/>
                <w:lang w:val="ru-RU"/>
              </w:rPr>
              <w:t xml:space="preserve"> </w:t>
            </w:r>
            <w:r w:rsidRPr="0062642B">
              <w:rPr>
                <w:bCs/>
                <w:color w:val="000000"/>
                <w:spacing w:val="3"/>
                <w:sz w:val="24"/>
                <w:szCs w:val="24"/>
                <w:lang w:val="ru-RU"/>
              </w:rPr>
              <w:t>Общие тенденции развития образования в мировом пространстве: история и современность</w:t>
            </w:r>
          </w:p>
        </w:tc>
        <w:tc>
          <w:tcPr>
            <w:tcW w:w="292" w:type="pct"/>
            <w:vAlign w:val="center"/>
          </w:tcPr>
          <w:p w:rsidR="00E62B26" w:rsidRPr="006D2F4D" w:rsidRDefault="00E62B26" w:rsidP="00B932BC">
            <w:pPr>
              <w:tabs>
                <w:tab w:val="left" w:pos="3240"/>
                <w:tab w:val="left" w:pos="3420"/>
              </w:tabs>
              <w:jc w:val="center"/>
              <w:rPr>
                <w:sz w:val="24"/>
                <w:szCs w:val="24"/>
                <w:lang w:val="ru-RU"/>
              </w:rPr>
            </w:pPr>
            <w:r>
              <w:rPr>
                <w:sz w:val="24"/>
                <w:szCs w:val="24"/>
                <w:lang w:val="ru-RU"/>
              </w:rPr>
              <w:t>6</w:t>
            </w:r>
          </w:p>
        </w:tc>
        <w:tc>
          <w:tcPr>
            <w:tcW w:w="292" w:type="pct"/>
            <w:vAlign w:val="center"/>
          </w:tcPr>
          <w:p w:rsidR="00E62B26" w:rsidRPr="0062642B" w:rsidRDefault="00E62B26" w:rsidP="00B932BC">
            <w:pPr>
              <w:tabs>
                <w:tab w:val="left" w:pos="3240"/>
                <w:tab w:val="left" w:pos="3420"/>
              </w:tabs>
              <w:jc w:val="center"/>
              <w:rPr>
                <w:sz w:val="24"/>
                <w:szCs w:val="24"/>
                <w:lang w:val="ru-RU"/>
              </w:rPr>
            </w:pPr>
            <w:r>
              <w:rPr>
                <w:sz w:val="24"/>
                <w:szCs w:val="24"/>
                <w:lang w:val="ru-RU"/>
              </w:rPr>
              <w:t>2</w:t>
            </w:r>
          </w:p>
        </w:tc>
        <w:tc>
          <w:tcPr>
            <w:tcW w:w="292" w:type="pct"/>
            <w:vAlign w:val="center"/>
          </w:tcPr>
          <w:p w:rsidR="00E62B26" w:rsidRPr="006D2F4D" w:rsidRDefault="00E62B26" w:rsidP="00B932BC">
            <w:pPr>
              <w:tabs>
                <w:tab w:val="left" w:pos="3240"/>
                <w:tab w:val="left" w:pos="3420"/>
              </w:tabs>
              <w:jc w:val="center"/>
              <w:rPr>
                <w:sz w:val="24"/>
                <w:szCs w:val="24"/>
                <w:lang w:val="ru-RU"/>
              </w:rPr>
            </w:pPr>
          </w:p>
        </w:tc>
        <w:tc>
          <w:tcPr>
            <w:tcW w:w="294" w:type="pct"/>
            <w:vAlign w:val="center"/>
          </w:tcPr>
          <w:p w:rsidR="00E62B26" w:rsidRPr="00265F2D" w:rsidRDefault="00E62B26" w:rsidP="00B932BC">
            <w:pPr>
              <w:jc w:val="center"/>
              <w:rPr>
                <w:sz w:val="24"/>
                <w:szCs w:val="24"/>
              </w:rPr>
            </w:pPr>
          </w:p>
        </w:tc>
        <w:tc>
          <w:tcPr>
            <w:tcW w:w="364" w:type="pct"/>
            <w:vAlign w:val="center"/>
          </w:tcPr>
          <w:p w:rsidR="00E62B26" w:rsidRPr="006D2F4D" w:rsidRDefault="00E62B26" w:rsidP="00B932BC">
            <w:pPr>
              <w:jc w:val="center"/>
              <w:rPr>
                <w:sz w:val="24"/>
                <w:szCs w:val="24"/>
                <w:lang w:val="ru-RU"/>
              </w:rPr>
            </w:pPr>
            <w:r>
              <w:rPr>
                <w:sz w:val="24"/>
                <w:szCs w:val="24"/>
                <w:lang w:val="ru-RU"/>
              </w:rPr>
              <w:t>4</w:t>
            </w:r>
          </w:p>
        </w:tc>
        <w:tc>
          <w:tcPr>
            <w:tcW w:w="291" w:type="pct"/>
            <w:vMerge w:val="restart"/>
            <w:vAlign w:val="center"/>
          </w:tcPr>
          <w:p w:rsidR="00E62B26" w:rsidRPr="006D2F4D" w:rsidRDefault="00E62B26" w:rsidP="00B932BC">
            <w:pPr>
              <w:jc w:val="center"/>
              <w:rPr>
                <w:sz w:val="24"/>
                <w:szCs w:val="24"/>
                <w:lang w:val="ru-RU"/>
              </w:rPr>
            </w:pPr>
            <w:r>
              <w:rPr>
                <w:sz w:val="24"/>
                <w:szCs w:val="24"/>
                <w:lang w:val="ru-RU"/>
              </w:rPr>
              <w:t>3-й</w:t>
            </w:r>
          </w:p>
        </w:tc>
        <w:tc>
          <w:tcPr>
            <w:tcW w:w="272" w:type="pct"/>
            <w:vMerge w:val="restart"/>
            <w:textDirection w:val="btLr"/>
            <w:vAlign w:val="center"/>
          </w:tcPr>
          <w:p w:rsidR="00E62B26" w:rsidRPr="00A7725E" w:rsidRDefault="00E62B26" w:rsidP="00B932BC">
            <w:pPr>
              <w:spacing w:line="256" w:lineRule="auto"/>
              <w:jc w:val="center"/>
              <w:rPr>
                <w:sz w:val="24"/>
                <w:szCs w:val="24"/>
                <w:lang w:val="ru-RU"/>
              </w:rPr>
            </w:pPr>
            <w:r w:rsidRPr="00A7725E">
              <w:rPr>
                <w:sz w:val="24"/>
                <w:szCs w:val="24"/>
                <w:lang w:val="ru-RU"/>
              </w:rPr>
              <w:t>Кафедра педагогики и социально-гуманитарных дисциплин</w:t>
            </w:r>
          </w:p>
          <w:p w:rsidR="00E62B26" w:rsidRPr="006D2F4D" w:rsidRDefault="00E62B26" w:rsidP="00B932BC">
            <w:pPr>
              <w:ind w:left="113" w:right="113"/>
              <w:jc w:val="center"/>
              <w:rPr>
                <w:sz w:val="24"/>
                <w:szCs w:val="24"/>
                <w:lang w:val="ru-RU"/>
              </w:rPr>
            </w:pPr>
          </w:p>
        </w:tc>
      </w:tr>
      <w:tr w:rsidR="00E62B26" w:rsidRPr="0027183B" w:rsidTr="00B932BC">
        <w:trPr>
          <w:cantSplit/>
          <w:trHeight w:val="340"/>
        </w:trPr>
        <w:tc>
          <w:tcPr>
            <w:tcW w:w="398" w:type="pct"/>
          </w:tcPr>
          <w:p w:rsidR="00E62B26" w:rsidRPr="006D2F4D" w:rsidRDefault="00E62B26" w:rsidP="00B932BC">
            <w:pPr>
              <w:tabs>
                <w:tab w:val="left" w:pos="3240"/>
                <w:tab w:val="left" w:pos="3420"/>
              </w:tabs>
              <w:jc w:val="center"/>
              <w:rPr>
                <w:sz w:val="24"/>
                <w:szCs w:val="24"/>
                <w:lang w:val="ru-RU"/>
              </w:rPr>
            </w:pPr>
            <w:r w:rsidRPr="006D2F4D">
              <w:rPr>
                <w:sz w:val="24"/>
                <w:szCs w:val="24"/>
                <w:lang w:val="ru-RU"/>
              </w:rPr>
              <w:t>2</w:t>
            </w:r>
          </w:p>
        </w:tc>
        <w:tc>
          <w:tcPr>
            <w:tcW w:w="2504" w:type="pct"/>
          </w:tcPr>
          <w:p w:rsidR="00E62B26" w:rsidRPr="00F06C8C" w:rsidRDefault="00E62B26" w:rsidP="00B932BC">
            <w:pPr>
              <w:ind w:right="14"/>
              <w:rPr>
                <w:bCs/>
                <w:color w:val="000000"/>
                <w:spacing w:val="3"/>
                <w:sz w:val="24"/>
                <w:szCs w:val="24"/>
                <w:lang w:val="ru-RU"/>
              </w:rPr>
            </w:pPr>
            <w:r w:rsidRPr="0062642B">
              <w:rPr>
                <w:bCs/>
                <w:color w:val="000000"/>
                <w:spacing w:val="3"/>
                <w:sz w:val="24"/>
                <w:szCs w:val="24"/>
                <w:lang w:val="ru-RU"/>
              </w:rPr>
              <w:t>Тема 2. Современное состояние и перспективы развития общего среднего образования за рубежом</w:t>
            </w:r>
          </w:p>
        </w:tc>
        <w:tc>
          <w:tcPr>
            <w:tcW w:w="292" w:type="pct"/>
            <w:vAlign w:val="center"/>
          </w:tcPr>
          <w:p w:rsidR="00E62B26" w:rsidRPr="006D2F4D" w:rsidRDefault="00E62B26" w:rsidP="00B932BC">
            <w:pPr>
              <w:tabs>
                <w:tab w:val="left" w:pos="3240"/>
                <w:tab w:val="left" w:pos="3420"/>
              </w:tabs>
              <w:jc w:val="center"/>
              <w:rPr>
                <w:sz w:val="24"/>
                <w:szCs w:val="24"/>
                <w:lang w:val="ru-RU"/>
              </w:rPr>
            </w:pPr>
            <w:r>
              <w:rPr>
                <w:sz w:val="24"/>
                <w:szCs w:val="24"/>
                <w:lang w:val="ru-RU"/>
              </w:rPr>
              <w:t>6</w:t>
            </w:r>
          </w:p>
        </w:tc>
        <w:tc>
          <w:tcPr>
            <w:tcW w:w="292" w:type="pct"/>
            <w:vAlign w:val="center"/>
          </w:tcPr>
          <w:p w:rsidR="00E62B26" w:rsidRPr="0027183B" w:rsidRDefault="00E62B26" w:rsidP="00B932BC">
            <w:pPr>
              <w:tabs>
                <w:tab w:val="left" w:pos="3240"/>
                <w:tab w:val="left" w:pos="3420"/>
              </w:tabs>
              <w:jc w:val="center"/>
              <w:rPr>
                <w:sz w:val="24"/>
                <w:szCs w:val="24"/>
                <w:lang w:val="ru-RU"/>
              </w:rPr>
            </w:pPr>
            <w:r>
              <w:rPr>
                <w:sz w:val="24"/>
                <w:szCs w:val="24"/>
                <w:lang w:val="ru-RU"/>
              </w:rPr>
              <w:t>2</w:t>
            </w:r>
          </w:p>
        </w:tc>
        <w:tc>
          <w:tcPr>
            <w:tcW w:w="292" w:type="pct"/>
            <w:vAlign w:val="center"/>
          </w:tcPr>
          <w:p w:rsidR="00E62B26" w:rsidRPr="006D2F4D" w:rsidRDefault="00E62B26" w:rsidP="00B932BC">
            <w:pPr>
              <w:tabs>
                <w:tab w:val="left" w:pos="3240"/>
                <w:tab w:val="left" w:pos="3420"/>
              </w:tabs>
              <w:jc w:val="center"/>
              <w:rPr>
                <w:sz w:val="24"/>
                <w:szCs w:val="24"/>
                <w:lang w:val="ru-RU"/>
              </w:rPr>
            </w:pPr>
          </w:p>
        </w:tc>
        <w:tc>
          <w:tcPr>
            <w:tcW w:w="294" w:type="pct"/>
            <w:vAlign w:val="center"/>
          </w:tcPr>
          <w:p w:rsidR="00E62B26" w:rsidRPr="006D2F4D" w:rsidRDefault="00E62B26" w:rsidP="00B932BC">
            <w:pPr>
              <w:tabs>
                <w:tab w:val="left" w:pos="3240"/>
                <w:tab w:val="left" w:pos="3420"/>
              </w:tabs>
              <w:jc w:val="center"/>
              <w:rPr>
                <w:sz w:val="24"/>
                <w:szCs w:val="24"/>
                <w:lang w:val="ru-RU"/>
              </w:rPr>
            </w:pPr>
            <w:r>
              <w:rPr>
                <w:sz w:val="24"/>
                <w:szCs w:val="24"/>
                <w:lang w:val="ru-RU"/>
              </w:rPr>
              <w:t>2</w:t>
            </w:r>
          </w:p>
        </w:tc>
        <w:tc>
          <w:tcPr>
            <w:tcW w:w="364" w:type="pct"/>
            <w:vAlign w:val="center"/>
          </w:tcPr>
          <w:p w:rsidR="00E62B26" w:rsidRPr="006D2F4D" w:rsidRDefault="00E62B26" w:rsidP="00B932BC">
            <w:pPr>
              <w:jc w:val="center"/>
              <w:rPr>
                <w:sz w:val="24"/>
                <w:szCs w:val="24"/>
                <w:lang w:val="ru-RU"/>
              </w:rPr>
            </w:pPr>
            <w:r w:rsidRPr="006D2F4D">
              <w:rPr>
                <w:sz w:val="24"/>
                <w:szCs w:val="24"/>
                <w:lang w:val="ru-RU"/>
              </w:rPr>
              <w:t>2</w:t>
            </w:r>
          </w:p>
        </w:tc>
        <w:tc>
          <w:tcPr>
            <w:tcW w:w="291" w:type="pct"/>
            <w:vMerge/>
            <w:vAlign w:val="center"/>
          </w:tcPr>
          <w:p w:rsidR="00E62B26" w:rsidRPr="006D2F4D" w:rsidRDefault="00E62B26" w:rsidP="00B932BC">
            <w:pPr>
              <w:jc w:val="center"/>
              <w:rPr>
                <w:sz w:val="24"/>
                <w:szCs w:val="24"/>
                <w:lang w:val="ru-RU"/>
              </w:rPr>
            </w:pPr>
          </w:p>
        </w:tc>
        <w:tc>
          <w:tcPr>
            <w:tcW w:w="272" w:type="pct"/>
            <w:vMerge/>
            <w:vAlign w:val="center"/>
          </w:tcPr>
          <w:p w:rsidR="00E62B26" w:rsidRPr="006D2F4D" w:rsidRDefault="00E62B26" w:rsidP="00B932BC">
            <w:pPr>
              <w:jc w:val="center"/>
              <w:rPr>
                <w:sz w:val="24"/>
                <w:szCs w:val="24"/>
                <w:lang w:val="ru-RU"/>
              </w:rPr>
            </w:pPr>
          </w:p>
        </w:tc>
      </w:tr>
      <w:tr w:rsidR="00E62B26" w:rsidRPr="0027183B" w:rsidTr="00B932BC">
        <w:trPr>
          <w:cantSplit/>
          <w:trHeight w:val="340"/>
        </w:trPr>
        <w:tc>
          <w:tcPr>
            <w:tcW w:w="398" w:type="pct"/>
          </w:tcPr>
          <w:p w:rsidR="00E62B26" w:rsidRPr="00AB29DE" w:rsidRDefault="00E62B26" w:rsidP="00B932BC">
            <w:pPr>
              <w:tabs>
                <w:tab w:val="left" w:pos="3240"/>
                <w:tab w:val="left" w:pos="3420"/>
              </w:tabs>
              <w:jc w:val="center"/>
              <w:rPr>
                <w:sz w:val="24"/>
                <w:szCs w:val="24"/>
                <w:lang w:val="ru-RU"/>
              </w:rPr>
            </w:pPr>
            <w:r w:rsidRPr="00AB29DE">
              <w:rPr>
                <w:sz w:val="24"/>
                <w:szCs w:val="24"/>
                <w:lang w:val="ru-RU"/>
              </w:rPr>
              <w:t>3</w:t>
            </w:r>
          </w:p>
        </w:tc>
        <w:tc>
          <w:tcPr>
            <w:tcW w:w="2504" w:type="pct"/>
          </w:tcPr>
          <w:p w:rsidR="00E62B26" w:rsidRPr="00AB29DE" w:rsidRDefault="00E62B26" w:rsidP="00B932BC">
            <w:pPr>
              <w:ind w:right="14"/>
              <w:rPr>
                <w:sz w:val="24"/>
                <w:szCs w:val="24"/>
                <w:lang w:val="ru-RU"/>
              </w:rPr>
            </w:pPr>
            <w:r w:rsidRPr="00AB29DE">
              <w:rPr>
                <w:bCs/>
                <w:spacing w:val="3"/>
                <w:sz w:val="24"/>
                <w:szCs w:val="24"/>
                <w:lang w:val="ru-RU"/>
              </w:rPr>
              <w:t>Тема 3. Развитие среднего специального и профессионально-технического образования за рубежом</w:t>
            </w:r>
          </w:p>
        </w:tc>
        <w:tc>
          <w:tcPr>
            <w:tcW w:w="292" w:type="pct"/>
            <w:vAlign w:val="center"/>
          </w:tcPr>
          <w:p w:rsidR="00E62B26" w:rsidRPr="00AB29DE" w:rsidRDefault="00E62B26" w:rsidP="00B932BC">
            <w:pPr>
              <w:tabs>
                <w:tab w:val="left" w:pos="3240"/>
                <w:tab w:val="left" w:pos="3420"/>
              </w:tabs>
              <w:jc w:val="center"/>
              <w:rPr>
                <w:sz w:val="24"/>
                <w:szCs w:val="24"/>
                <w:lang w:val="ru-RU"/>
              </w:rPr>
            </w:pPr>
            <w:r>
              <w:rPr>
                <w:sz w:val="24"/>
                <w:szCs w:val="24"/>
                <w:lang w:val="ru-RU"/>
              </w:rPr>
              <w:t>6</w:t>
            </w:r>
          </w:p>
        </w:tc>
        <w:tc>
          <w:tcPr>
            <w:tcW w:w="292" w:type="pct"/>
            <w:vAlign w:val="center"/>
          </w:tcPr>
          <w:p w:rsidR="00E62B26" w:rsidRPr="00AB29DE" w:rsidRDefault="00E62B26" w:rsidP="00B932BC">
            <w:pPr>
              <w:tabs>
                <w:tab w:val="left" w:pos="3240"/>
                <w:tab w:val="left" w:pos="3420"/>
              </w:tabs>
              <w:jc w:val="center"/>
              <w:rPr>
                <w:sz w:val="24"/>
                <w:szCs w:val="24"/>
                <w:lang w:val="ru-RU"/>
              </w:rPr>
            </w:pPr>
            <w:r w:rsidRPr="00AB29DE">
              <w:rPr>
                <w:sz w:val="24"/>
                <w:szCs w:val="24"/>
                <w:lang w:val="ru-RU"/>
              </w:rPr>
              <w:t>2</w:t>
            </w:r>
          </w:p>
        </w:tc>
        <w:tc>
          <w:tcPr>
            <w:tcW w:w="292" w:type="pct"/>
            <w:vAlign w:val="center"/>
          </w:tcPr>
          <w:p w:rsidR="00E62B26" w:rsidRPr="00AB29DE" w:rsidRDefault="00E62B26" w:rsidP="00B932BC">
            <w:pPr>
              <w:tabs>
                <w:tab w:val="left" w:pos="3240"/>
                <w:tab w:val="left" w:pos="3420"/>
              </w:tabs>
              <w:jc w:val="center"/>
              <w:rPr>
                <w:sz w:val="24"/>
                <w:szCs w:val="24"/>
                <w:lang w:val="ru-RU"/>
              </w:rPr>
            </w:pPr>
          </w:p>
        </w:tc>
        <w:tc>
          <w:tcPr>
            <w:tcW w:w="294" w:type="pct"/>
            <w:vAlign w:val="center"/>
          </w:tcPr>
          <w:p w:rsidR="00E62B26" w:rsidRPr="00AB29DE" w:rsidRDefault="00E62B26" w:rsidP="00B932BC">
            <w:pPr>
              <w:tabs>
                <w:tab w:val="left" w:pos="3240"/>
                <w:tab w:val="left" w:pos="3420"/>
              </w:tabs>
              <w:jc w:val="center"/>
              <w:rPr>
                <w:sz w:val="24"/>
                <w:szCs w:val="24"/>
                <w:lang w:val="ru-RU"/>
              </w:rPr>
            </w:pPr>
            <w:r w:rsidRPr="00AB29DE">
              <w:rPr>
                <w:sz w:val="24"/>
                <w:szCs w:val="24"/>
                <w:lang w:val="ru-RU"/>
              </w:rPr>
              <w:t>2</w:t>
            </w:r>
          </w:p>
        </w:tc>
        <w:tc>
          <w:tcPr>
            <w:tcW w:w="364" w:type="pct"/>
            <w:vAlign w:val="center"/>
          </w:tcPr>
          <w:p w:rsidR="00E62B26" w:rsidRPr="00AB29DE" w:rsidRDefault="00E62B26" w:rsidP="00B932BC">
            <w:pPr>
              <w:jc w:val="center"/>
              <w:rPr>
                <w:sz w:val="24"/>
                <w:szCs w:val="24"/>
                <w:lang w:val="ru-RU"/>
              </w:rPr>
            </w:pPr>
            <w:r w:rsidRPr="00AB29DE">
              <w:rPr>
                <w:sz w:val="24"/>
                <w:szCs w:val="24"/>
                <w:lang w:val="ru-RU"/>
              </w:rPr>
              <w:t>2</w:t>
            </w:r>
          </w:p>
        </w:tc>
        <w:tc>
          <w:tcPr>
            <w:tcW w:w="291" w:type="pct"/>
            <w:vMerge/>
            <w:vAlign w:val="center"/>
          </w:tcPr>
          <w:p w:rsidR="00E62B26" w:rsidRPr="00AB29DE" w:rsidRDefault="00E62B26" w:rsidP="00B932BC">
            <w:pPr>
              <w:jc w:val="center"/>
              <w:rPr>
                <w:sz w:val="24"/>
                <w:szCs w:val="24"/>
                <w:lang w:val="ru-RU"/>
              </w:rPr>
            </w:pPr>
          </w:p>
        </w:tc>
        <w:tc>
          <w:tcPr>
            <w:tcW w:w="272" w:type="pct"/>
            <w:vMerge/>
            <w:vAlign w:val="center"/>
          </w:tcPr>
          <w:p w:rsidR="00E62B26" w:rsidRPr="006D2F4D" w:rsidRDefault="00E62B26" w:rsidP="00B932BC">
            <w:pPr>
              <w:jc w:val="center"/>
              <w:rPr>
                <w:sz w:val="24"/>
                <w:szCs w:val="24"/>
                <w:lang w:val="ru-RU"/>
              </w:rPr>
            </w:pPr>
          </w:p>
        </w:tc>
      </w:tr>
      <w:tr w:rsidR="00E62B26" w:rsidRPr="0027183B" w:rsidTr="00B932BC">
        <w:trPr>
          <w:cantSplit/>
          <w:trHeight w:val="340"/>
        </w:trPr>
        <w:tc>
          <w:tcPr>
            <w:tcW w:w="2902" w:type="pct"/>
            <w:gridSpan w:val="2"/>
          </w:tcPr>
          <w:p w:rsidR="00E62B26" w:rsidRPr="00AB29DE" w:rsidRDefault="00E62B26" w:rsidP="00B932BC">
            <w:pPr>
              <w:ind w:right="14"/>
              <w:rPr>
                <w:b/>
                <w:bCs/>
                <w:i/>
                <w:spacing w:val="3"/>
                <w:sz w:val="24"/>
                <w:szCs w:val="24"/>
                <w:lang w:val="ru-RU"/>
              </w:rPr>
            </w:pPr>
            <w:r w:rsidRPr="00AB29DE">
              <w:rPr>
                <w:b/>
                <w:bCs/>
                <w:i/>
                <w:spacing w:val="3"/>
                <w:sz w:val="24"/>
                <w:szCs w:val="24"/>
                <w:lang w:val="ru-RU"/>
              </w:rPr>
              <w:t>Итого на 3-м этапе</w:t>
            </w:r>
          </w:p>
        </w:tc>
        <w:tc>
          <w:tcPr>
            <w:tcW w:w="292" w:type="pct"/>
            <w:vAlign w:val="center"/>
          </w:tcPr>
          <w:p w:rsidR="00E62B26" w:rsidRPr="00AB29DE" w:rsidRDefault="00E62B26" w:rsidP="00B932BC">
            <w:pPr>
              <w:tabs>
                <w:tab w:val="left" w:pos="3240"/>
                <w:tab w:val="left" w:pos="3420"/>
              </w:tabs>
              <w:jc w:val="center"/>
              <w:rPr>
                <w:b/>
                <w:i/>
                <w:sz w:val="24"/>
                <w:szCs w:val="24"/>
                <w:lang w:val="ru-RU"/>
              </w:rPr>
            </w:pPr>
            <w:r>
              <w:rPr>
                <w:b/>
                <w:i/>
                <w:sz w:val="24"/>
                <w:szCs w:val="24"/>
                <w:lang w:val="ru-RU"/>
              </w:rPr>
              <w:t>1</w:t>
            </w:r>
            <w:r w:rsidRPr="00AB29DE">
              <w:rPr>
                <w:b/>
                <w:i/>
                <w:sz w:val="24"/>
                <w:szCs w:val="24"/>
                <w:lang w:val="ru-RU"/>
              </w:rPr>
              <w:t>8</w:t>
            </w:r>
          </w:p>
        </w:tc>
        <w:tc>
          <w:tcPr>
            <w:tcW w:w="292" w:type="pct"/>
            <w:vAlign w:val="center"/>
          </w:tcPr>
          <w:p w:rsidR="00E62B26" w:rsidRPr="00AB29DE" w:rsidRDefault="00E62B26" w:rsidP="00B932BC">
            <w:pPr>
              <w:tabs>
                <w:tab w:val="left" w:pos="3240"/>
                <w:tab w:val="left" w:pos="3420"/>
              </w:tabs>
              <w:jc w:val="center"/>
              <w:rPr>
                <w:b/>
                <w:i/>
                <w:sz w:val="24"/>
                <w:szCs w:val="24"/>
                <w:lang w:val="ru-RU"/>
              </w:rPr>
            </w:pPr>
            <w:r w:rsidRPr="00AB29DE">
              <w:rPr>
                <w:b/>
                <w:i/>
                <w:sz w:val="24"/>
                <w:szCs w:val="24"/>
                <w:lang w:val="ru-RU"/>
              </w:rPr>
              <w:t>6</w:t>
            </w:r>
          </w:p>
        </w:tc>
        <w:tc>
          <w:tcPr>
            <w:tcW w:w="292" w:type="pct"/>
            <w:vAlign w:val="center"/>
          </w:tcPr>
          <w:p w:rsidR="00E62B26" w:rsidRPr="00AB29DE" w:rsidRDefault="00E62B26" w:rsidP="00B932BC">
            <w:pPr>
              <w:tabs>
                <w:tab w:val="left" w:pos="3240"/>
                <w:tab w:val="left" w:pos="3420"/>
              </w:tabs>
              <w:jc w:val="center"/>
              <w:rPr>
                <w:b/>
                <w:i/>
                <w:sz w:val="24"/>
                <w:szCs w:val="24"/>
                <w:lang w:val="ru-RU"/>
              </w:rPr>
            </w:pPr>
          </w:p>
        </w:tc>
        <w:tc>
          <w:tcPr>
            <w:tcW w:w="294" w:type="pct"/>
            <w:vAlign w:val="center"/>
          </w:tcPr>
          <w:p w:rsidR="00E62B26" w:rsidRPr="00AB29DE" w:rsidRDefault="00E62B26" w:rsidP="00B932BC">
            <w:pPr>
              <w:tabs>
                <w:tab w:val="left" w:pos="3240"/>
                <w:tab w:val="left" w:pos="3420"/>
              </w:tabs>
              <w:jc w:val="center"/>
              <w:rPr>
                <w:b/>
                <w:i/>
                <w:sz w:val="24"/>
                <w:szCs w:val="24"/>
                <w:lang w:val="ru-RU"/>
              </w:rPr>
            </w:pPr>
            <w:r w:rsidRPr="00AB29DE">
              <w:rPr>
                <w:b/>
                <w:i/>
                <w:sz w:val="24"/>
                <w:szCs w:val="24"/>
                <w:lang w:val="ru-RU"/>
              </w:rPr>
              <w:t>4</w:t>
            </w:r>
          </w:p>
        </w:tc>
        <w:tc>
          <w:tcPr>
            <w:tcW w:w="364" w:type="pct"/>
            <w:vAlign w:val="center"/>
          </w:tcPr>
          <w:p w:rsidR="00E62B26" w:rsidRPr="00AB29DE" w:rsidRDefault="00E62B26" w:rsidP="00B932BC">
            <w:pPr>
              <w:jc w:val="center"/>
              <w:rPr>
                <w:b/>
                <w:i/>
                <w:sz w:val="24"/>
                <w:szCs w:val="24"/>
                <w:lang w:val="ru-RU"/>
              </w:rPr>
            </w:pPr>
            <w:r w:rsidRPr="00AB29DE">
              <w:rPr>
                <w:b/>
                <w:i/>
                <w:sz w:val="24"/>
                <w:szCs w:val="24"/>
                <w:lang w:val="ru-RU"/>
              </w:rPr>
              <w:t>8</w:t>
            </w:r>
          </w:p>
        </w:tc>
        <w:tc>
          <w:tcPr>
            <w:tcW w:w="291" w:type="pct"/>
            <w:vMerge/>
            <w:vAlign w:val="center"/>
          </w:tcPr>
          <w:p w:rsidR="00E62B26" w:rsidRPr="00AB29DE" w:rsidRDefault="00E62B26" w:rsidP="00B932BC">
            <w:pPr>
              <w:jc w:val="center"/>
              <w:rPr>
                <w:b/>
                <w:i/>
                <w:sz w:val="24"/>
                <w:szCs w:val="24"/>
                <w:lang w:val="ru-RU"/>
              </w:rPr>
            </w:pPr>
          </w:p>
        </w:tc>
        <w:tc>
          <w:tcPr>
            <w:tcW w:w="272" w:type="pct"/>
            <w:vMerge/>
            <w:vAlign w:val="center"/>
          </w:tcPr>
          <w:p w:rsidR="00E62B26" w:rsidRPr="006D2F4D" w:rsidRDefault="00E62B26" w:rsidP="00B932BC">
            <w:pPr>
              <w:jc w:val="center"/>
              <w:rPr>
                <w:sz w:val="24"/>
                <w:szCs w:val="24"/>
                <w:lang w:val="ru-RU"/>
              </w:rPr>
            </w:pPr>
          </w:p>
        </w:tc>
      </w:tr>
      <w:tr w:rsidR="00E62B26" w:rsidRPr="0027183B" w:rsidTr="00B932BC">
        <w:trPr>
          <w:cantSplit/>
          <w:trHeight w:val="340"/>
        </w:trPr>
        <w:tc>
          <w:tcPr>
            <w:tcW w:w="398" w:type="pct"/>
          </w:tcPr>
          <w:p w:rsidR="00E62B26" w:rsidRPr="00AB29DE" w:rsidRDefault="00E62B26" w:rsidP="00B932BC">
            <w:pPr>
              <w:tabs>
                <w:tab w:val="left" w:pos="3240"/>
                <w:tab w:val="left" w:pos="3420"/>
              </w:tabs>
              <w:jc w:val="center"/>
              <w:rPr>
                <w:sz w:val="24"/>
                <w:szCs w:val="24"/>
                <w:lang w:val="ru-RU"/>
              </w:rPr>
            </w:pPr>
            <w:r w:rsidRPr="00AB29DE">
              <w:rPr>
                <w:sz w:val="24"/>
                <w:szCs w:val="24"/>
                <w:lang w:val="ru-RU"/>
              </w:rPr>
              <w:t>4</w:t>
            </w:r>
          </w:p>
        </w:tc>
        <w:tc>
          <w:tcPr>
            <w:tcW w:w="2504" w:type="pct"/>
          </w:tcPr>
          <w:p w:rsidR="00E62B26" w:rsidRPr="00AB29DE" w:rsidRDefault="00E62B26" w:rsidP="00B932BC">
            <w:pPr>
              <w:ind w:right="14"/>
              <w:rPr>
                <w:sz w:val="24"/>
                <w:szCs w:val="24"/>
                <w:lang w:val="ru-RU"/>
              </w:rPr>
            </w:pPr>
            <w:r w:rsidRPr="00AB29DE">
              <w:rPr>
                <w:bCs/>
                <w:spacing w:val="3"/>
                <w:sz w:val="24"/>
                <w:szCs w:val="24"/>
                <w:lang w:val="ru-RU"/>
              </w:rPr>
              <w:t>Тема 4. Сравнительная характеристика отечественной и зарубежных систем высшего образования</w:t>
            </w:r>
          </w:p>
        </w:tc>
        <w:tc>
          <w:tcPr>
            <w:tcW w:w="292" w:type="pct"/>
            <w:vAlign w:val="center"/>
          </w:tcPr>
          <w:p w:rsidR="00E62B26" w:rsidRPr="00AB29DE" w:rsidRDefault="00E62B26" w:rsidP="00B932BC">
            <w:pPr>
              <w:tabs>
                <w:tab w:val="left" w:pos="3240"/>
                <w:tab w:val="left" w:pos="3420"/>
              </w:tabs>
              <w:jc w:val="center"/>
              <w:rPr>
                <w:sz w:val="24"/>
                <w:szCs w:val="24"/>
                <w:lang w:val="ru-RU"/>
              </w:rPr>
            </w:pPr>
            <w:r>
              <w:rPr>
                <w:sz w:val="24"/>
                <w:szCs w:val="24"/>
                <w:lang w:val="ru-RU"/>
              </w:rPr>
              <w:t>6</w:t>
            </w:r>
          </w:p>
        </w:tc>
        <w:tc>
          <w:tcPr>
            <w:tcW w:w="292" w:type="pct"/>
            <w:vAlign w:val="center"/>
          </w:tcPr>
          <w:p w:rsidR="00E62B26" w:rsidRPr="00AB29DE" w:rsidRDefault="00E62B26" w:rsidP="00B932BC">
            <w:pPr>
              <w:tabs>
                <w:tab w:val="left" w:pos="3240"/>
                <w:tab w:val="left" w:pos="3420"/>
              </w:tabs>
              <w:jc w:val="center"/>
              <w:rPr>
                <w:sz w:val="24"/>
                <w:szCs w:val="24"/>
                <w:lang w:val="ru-RU"/>
              </w:rPr>
            </w:pPr>
            <w:r w:rsidRPr="00AB29DE">
              <w:rPr>
                <w:sz w:val="24"/>
                <w:szCs w:val="24"/>
                <w:lang w:val="ru-RU"/>
              </w:rPr>
              <w:t>2</w:t>
            </w:r>
          </w:p>
        </w:tc>
        <w:tc>
          <w:tcPr>
            <w:tcW w:w="292" w:type="pct"/>
            <w:vAlign w:val="center"/>
          </w:tcPr>
          <w:p w:rsidR="00E62B26" w:rsidRPr="00AB29DE" w:rsidRDefault="00E62B26" w:rsidP="00B932BC">
            <w:pPr>
              <w:tabs>
                <w:tab w:val="left" w:pos="3240"/>
                <w:tab w:val="left" w:pos="3420"/>
              </w:tabs>
              <w:jc w:val="center"/>
              <w:rPr>
                <w:sz w:val="24"/>
                <w:szCs w:val="24"/>
                <w:lang w:val="ru-RU"/>
              </w:rPr>
            </w:pPr>
          </w:p>
        </w:tc>
        <w:tc>
          <w:tcPr>
            <w:tcW w:w="294" w:type="pct"/>
            <w:vAlign w:val="center"/>
          </w:tcPr>
          <w:p w:rsidR="00E62B26" w:rsidRPr="00AB29DE" w:rsidRDefault="00E62B26" w:rsidP="00B932BC">
            <w:pPr>
              <w:tabs>
                <w:tab w:val="left" w:pos="3240"/>
                <w:tab w:val="left" w:pos="3420"/>
              </w:tabs>
              <w:jc w:val="center"/>
              <w:rPr>
                <w:sz w:val="24"/>
                <w:szCs w:val="24"/>
                <w:lang w:val="ru-RU"/>
              </w:rPr>
            </w:pPr>
          </w:p>
        </w:tc>
        <w:tc>
          <w:tcPr>
            <w:tcW w:w="364" w:type="pct"/>
            <w:vAlign w:val="center"/>
          </w:tcPr>
          <w:p w:rsidR="00E62B26" w:rsidRPr="00AB29DE" w:rsidRDefault="00E62B26" w:rsidP="00B932BC">
            <w:pPr>
              <w:jc w:val="center"/>
              <w:rPr>
                <w:sz w:val="24"/>
                <w:szCs w:val="24"/>
                <w:lang w:val="ru-RU"/>
              </w:rPr>
            </w:pPr>
            <w:r w:rsidRPr="00AB29DE">
              <w:rPr>
                <w:sz w:val="24"/>
                <w:szCs w:val="24"/>
                <w:lang w:val="ru-RU"/>
              </w:rPr>
              <w:t>4</w:t>
            </w:r>
          </w:p>
        </w:tc>
        <w:tc>
          <w:tcPr>
            <w:tcW w:w="291" w:type="pct"/>
            <w:vMerge w:val="restart"/>
            <w:vAlign w:val="center"/>
          </w:tcPr>
          <w:p w:rsidR="00E62B26" w:rsidRPr="00AB29DE" w:rsidRDefault="00E62B26" w:rsidP="00B932BC">
            <w:pPr>
              <w:jc w:val="center"/>
              <w:rPr>
                <w:sz w:val="24"/>
                <w:szCs w:val="24"/>
                <w:lang w:val="ru-RU"/>
              </w:rPr>
            </w:pPr>
            <w:r w:rsidRPr="00AB29DE">
              <w:rPr>
                <w:sz w:val="24"/>
                <w:szCs w:val="24"/>
                <w:lang w:val="ru-RU"/>
              </w:rPr>
              <w:t>4-й</w:t>
            </w:r>
          </w:p>
        </w:tc>
        <w:tc>
          <w:tcPr>
            <w:tcW w:w="272" w:type="pct"/>
            <w:vMerge/>
            <w:vAlign w:val="center"/>
          </w:tcPr>
          <w:p w:rsidR="00E62B26" w:rsidRPr="006D2F4D" w:rsidRDefault="00E62B26" w:rsidP="00B932BC">
            <w:pPr>
              <w:jc w:val="center"/>
              <w:rPr>
                <w:sz w:val="24"/>
                <w:szCs w:val="24"/>
                <w:lang w:val="ru-RU"/>
              </w:rPr>
            </w:pPr>
          </w:p>
        </w:tc>
      </w:tr>
      <w:tr w:rsidR="00E62B26" w:rsidRPr="0027183B" w:rsidTr="00B932BC">
        <w:trPr>
          <w:cantSplit/>
          <w:trHeight w:val="340"/>
        </w:trPr>
        <w:tc>
          <w:tcPr>
            <w:tcW w:w="398" w:type="pct"/>
          </w:tcPr>
          <w:p w:rsidR="00E62B26" w:rsidRPr="00AB29DE" w:rsidRDefault="00E62B26" w:rsidP="00B932BC">
            <w:pPr>
              <w:tabs>
                <w:tab w:val="left" w:pos="3240"/>
                <w:tab w:val="left" w:pos="3420"/>
              </w:tabs>
              <w:jc w:val="center"/>
              <w:rPr>
                <w:sz w:val="24"/>
                <w:szCs w:val="24"/>
                <w:lang w:val="ru-RU"/>
              </w:rPr>
            </w:pPr>
            <w:r w:rsidRPr="00AB29DE">
              <w:rPr>
                <w:sz w:val="24"/>
                <w:szCs w:val="24"/>
                <w:lang w:val="ru-RU"/>
              </w:rPr>
              <w:t>5</w:t>
            </w:r>
          </w:p>
        </w:tc>
        <w:tc>
          <w:tcPr>
            <w:tcW w:w="2504" w:type="pct"/>
          </w:tcPr>
          <w:p w:rsidR="00E62B26" w:rsidRPr="00AB29DE" w:rsidRDefault="00E62B26" w:rsidP="00B932BC">
            <w:pPr>
              <w:ind w:right="14"/>
              <w:rPr>
                <w:sz w:val="24"/>
                <w:szCs w:val="24"/>
                <w:lang w:val="ru-RU"/>
              </w:rPr>
            </w:pPr>
            <w:r w:rsidRPr="00AB29DE">
              <w:rPr>
                <w:bCs/>
                <w:spacing w:val="3"/>
                <w:sz w:val="24"/>
                <w:szCs w:val="24"/>
                <w:lang w:val="ru-RU"/>
              </w:rPr>
              <w:t>Тема 5. Развитие системы непрерывного педагогического образования в Республике Беларусь и за рубежом</w:t>
            </w:r>
          </w:p>
        </w:tc>
        <w:tc>
          <w:tcPr>
            <w:tcW w:w="292" w:type="pct"/>
            <w:vAlign w:val="center"/>
          </w:tcPr>
          <w:p w:rsidR="00E62B26" w:rsidRPr="00AB29DE" w:rsidRDefault="00E62B26" w:rsidP="00B932BC">
            <w:pPr>
              <w:tabs>
                <w:tab w:val="left" w:pos="3240"/>
                <w:tab w:val="left" w:pos="3420"/>
              </w:tabs>
              <w:jc w:val="center"/>
              <w:rPr>
                <w:sz w:val="24"/>
                <w:szCs w:val="24"/>
                <w:lang w:val="ru-RU"/>
              </w:rPr>
            </w:pPr>
            <w:r w:rsidRPr="00AB29DE">
              <w:rPr>
                <w:sz w:val="24"/>
                <w:szCs w:val="24"/>
                <w:lang w:val="ru-RU"/>
              </w:rPr>
              <w:t>6</w:t>
            </w:r>
          </w:p>
        </w:tc>
        <w:tc>
          <w:tcPr>
            <w:tcW w:w="292" w:type="pct"/>
            <w:vAlign w:val="center"/>
          </w:tcPr>
          <w:p w:rsidR="00E62B26" w:rsidRPr="00AB29DE" w:rsidRDefault="00E62B26" w:rsidP="00B932BC">
            <w:pPr>
              <w:tabs>
                <w:tab w:val="left" w:pos="3240"/>
                <w:tab w:val="left" w:pos="3420"/>
              </w:tabs>
              <w:jc w:val="center"/>
              <w:rPr>
                <w:sz w:val="24"/>
                <w:szCs w:val="24"/>
                <w:lang w:val="ru-RU"/>
              </w:rPr>
            </w:pPr>
            <w:r w:rsidRPr="00AB29DE">
              <w:rPr>
                <w:sz w:val="24"/>
                <w:szCs w:val="24"/>
                <w:lang w:val="ru-RU"/>
              </w:rPr>
              <w:t>2</w:t>
            </w:r>
          </w:p>
        </w:tc>
        <w:tc>
          <w:tcPr>
            <w:tcW w:w="292" w:type="pct"/>
            <w:vAlign w:val="center"/>
          </w:tcPr>
          <w:p w:rsidR="00E62B26" w:rsidRPr="00AB29DE" w:rsidRDefault="00E62B26" w:rsidP="00B932BC">
            <w:pPr>
              <w:tabs>
                <w:tab w:val="left" w:pos="3240"/>
                <w:tab w:val="left" w:pos="3420"/>
              </w:tabs>
              <w:jc w:val="center"/>
              <w:rPr>
                <w:sz w:val="24"/>
                <w:szCs w:val="24"/>
                <w:lang w:val="ru-RU"/>
              </w:rPr>
            </w:pPr>
          </w:p>
        </w:tc>
        <w:tc>
          <w:tcPr>
            <w:tcW w:w="294" w:type="pct"/>
            <w:vAlign w:val="center"/>
          </w:tcPr>
          <w:p w:rsidR="00E62B26" w:rsidRPr="00AB29DE" w:rsidRDefault="00E62B26" w:rsidP="00B932BC">
            <w:pPr>
              <w:tabs>
                <w:tab w:val="left" w:pos="3240"/>
                <w:tab w:val="left" w:pos="3420"/>
              </w:tabs>
              <w:jc w:val="center"/>
              <w:rPr>
                <w:sz w:val="24"/>
                <w:szCs w:val="24"/>
                <w:lang w:val="ru-RU"/>
              </w:rPr>
            </w:pPr>
            <w:r w:rsidRPr="00AB29DE">
              <w:rPr>
                <w:sz w:val="24"/>
                <w:szCs w:val="24"/>
                <w:lang w:val="ru-RU"/>
              </w:rPr>
              <w:t>2</w:t>
            </w:r>
          </w:p>
        </w:tc>
        <w:tc>
          <w:tcPr>
            <w:tcW w:w="364" w:type="pct"/>
            <w:vAlign w:val="center"/>
          </w:tcPr>
          <w:p w:rsidR="00E62B26" w:rsidRPr="00AB29DE" w:rsidRDefault="00E62B26" w:rsidP="00B932BC">
            <w:pPr>
              <w:jc w:val="center"/>
              <w:rPr>
                <w:sz w:val="24"/>
                <w:szCs w:val="24"/>
                <w:lang w:val="ru-RU"/>
              </w:rPr>
            </w:pPr>
            <w:r w:rsidRPr="00AB29DE">
              <w:rPr>
                <w:sz w:val="24"/>
                <w:szCs w:val="24"/>
                <w:lang w:val="ru-RU"/>
              </w:rPr>
              <w:t>2</w:t>
            </w:r>
          </w:p>
        </w:tc>
        <w:tc>
          <w:tcPr>
            <w:tcW w:w="291" w:type="pct"/>
            <w:vMerge/>
            <w:vAlign w:val="center"/>
          </w:tcPr>
          <w:p w:rsidR="00E62B26" w:rsidRPr="00AB29DE" w:rsidRDefault="00E62B26" w:rsidP="00B932BC">
            <w:pPr>
              <w:jc w:val="center"/>
              <w:rPr>
                <w:sz w:val="24"/>
                <w:szCs w:val="24"/>
                <w:lang w:val="ru-RU"/>
              </w:rPr>
            </w:pPr>
          </w:p>
        </w:tc>
        <w:tc>
          <w:tcPr>
            <w:tcW w:w="272" w:type="pct"/>
            <w:vMerge/>
            <w:vAlign w:val="center"/>
          </w:tcPr>
          <w:p w:rsidR="00E62B26" w:rsidRPr="006D2F4D" w:rsidRDefault="00E62B26" w:rsidP="00B932BC">
            <w:pPr>
              <w:jc w:val="center"/>
              <w:rPr>
                <w:sz w:val="24"/>
                <w:szCs w:val="24"/>
                <w:lang w:val="ru-RU"/>
              </w:rPr>
            </w:pPr>
          </w:p>
        </w:tc>
      </w:tr>
      <w:tr w:rsidR="00E62B26" w:rsidRPr="0027183B" w:rsidTr="00B932BC">
        <w:trPr>
          <w:cantSplit/>
          <w:trHeight w:val="340"/>
        </w:trPr>
        <w:tc>
          <w:tcPr>
            <w:tcW w:w="398" w:type="pct"/>
          </w:tcPr>
          <w:p w:rsidR="00E62B26" w:rsidRPr="00AB29DE" w:rsidRDefault="00E62B26" w:rsidP="00B932BC">
            <w:pPr>
              <w:tabs>
                <w:tab w:val="left" w:pos="3240"/>
                <w:tab w:val="left" w:pos="3420"/>
              </w:tabs>
              <w:jc w:val="center"/>
              <w:rPr>
                <w:sz w:val="24"/>
                <w:szCs w:val="24"/>
                <w:lang w:val="ru-RU"/>
              </w:rPr>
            </w:pPr>
            <w:r w:rsidRPr="00AB29DE">
              <w:rPr>
                <w:sz w:val="24"/>
                <w:szCs w:val="24"/>
                <w:lang w:val="ru-RU"/>
              </w:rPr>
              <w:t>6</w:t>
            </w:r>
          </w:p>
        </w:tc>
        <w:tc>
          <w:tcPr>
            <w:tcW w:w="2504" w:type="pct"/>
          </w:tcPr>
          <w:p w:rsidR="00E62B26" w:rsidRPr="00AB29DE" w:rsidRDefault="00E62B26" w:rsidP="00B932BC">
            <w:pPr>
              <w:ind w:right="14"/>
              <w:rPr>
                <w:sz w:val="24"/>
                <w:szCs w:val="24"/>
                <w:lang w:val="ru-RU"/>
              </w:rPr>
            </w:pPr>
            <w:r w:rsidRPr="00AB29DE">
              <w:rPr>
                <w:bCs/>
                <w:spacing w:val="3"/>
                <w:sz w:val="24"/>
                <w:szCs w:val="24"/>
                <w:lang w:val="ru-RU"/>
              </w:rPr>
              <w:t>Тема 6. Система контроля и оценки знаний в современной мировой практике образования</w:t>
            </w:r>
          </w:p>
        </w:tc>
        <w:tc>
          <w:tcPr>
            <w:tcW w:w="292" w:type="pct"/>
            <w:vAlign w:val="center"/>
          </w:tcPr>
          <w:p w:rsidR="00E62B26" w:rsidRPr="00AB29DE" w:rsidRDefault="00E62B26" w:rsidP="00B932BC">
            <w:pPr>
              <w:tabs>
                <w:tab w:val="left" w:pos="3240"/>
                <w:tab w:val="left" w:pos="3420"/>
              </w:tabs>
              <w:jc w:val="center"/>
              <w:rPr>
                <w:sz w:val="24"/>
                <w:szCs w:val="24"/>
                <w:lang w:val="ru-RU"/>
              </w:rPr>
            </w:pPr>
            <w:r>
              <w:rPr>
                <w:sz w:val="24"/>
                <w:szCs w:val="24"/>
                <w:lang w:val="ru-RU"/>
              </w:rPr>
              <w:t>6</w:t>
            </w:r>
          </w:p>
        </w:tc>
        <w:tc>
          <w:tcPr>
            <w:tcW w:w="292" w:type="pct"/>
            <w:vAlign w:val="center"/>
          </w:tcPr>
          <w:p w:rsidR="00E62B26" w:rsidRPr="00AB29DE" w:rsidRDefault="00E62B26" w:rsidP="00B932BC">
            <w:pPr>
              <w:tabs>
                <w:tab w:val="left" w:pos="3240"/>
                <w:tab w:val="left" w:pos="3420"/>
              </w:tabs>
              <w:jc w:val="center"/>
              <w:rPr>
                <w:sz w:val="24"/>
                <w:szCs w:val="24"/>
                <w:lang w:val="ru-RU"/>
              </w:rPr>
            </w:pPr>
            <w:r w:rsidRPr="00AB29DE">
              <w:rPr>
                <w:sz w:val="24"/>
                <w:szCs w:val="24"/>
                <w:lang w:val="ru-RU"/>
              </w:rPr>
              <w:t>2</w:t>
            </w:r>
          </w:p>
        </w:tc>
        <w:tc>
          <w:tcPr>
            <w:tcW w:w="292" w:type="pct"/>
            <w:vAlign w:val="center"/>
          </w:tcPr>
          <w:p w:rsidR="00E62B26" w:rsidRPr="00AB29DE" w:rsidRDefault="00E62B26" w:rsidP="00B932BC">
            <w:pPr>
              <w:tabs>
                <w:tab w:val="left" w:pos="3240"/>
                <w:tab w:val="left" w:pos="3420"/>
              </w:tabs>
              <w:jc w:val="center"/>
              <w:rPr>
                <w:strike/>
                <w:sz w:val="24"/>
                <w:szCs w:val="24"/>
                <w:lang w:val="ru-RU"/>
              </w:rPr>
            </w:pPr>
          </w:p>
        </w:tc>
        <w:tc>
          <w:tcPr>
            <w:tcW w:w="294" w:type="pct"/>
            <w:vAlign w:val="center"/>
          </w:tcPr>
          <w:p w:rsidR="00E62B26" w:rsidRPr="00AB29DE" w:rsidRDefault="00E62B26" w:rsidP="00B932BC">
            <w:pPr>
              <w:tabs>
                <w:tab w:val="left" w:pos="3240"/>
                <w:tab w:val="left" w:pos="3420"/>
              </w:tabs>
              <w:jc w:val="center"/>
              <w:rPr>
                <w:strike/>
                <w:sz w:val="24"/>
                <w:szCs w:val="24"/>
                <w:lang w:val="ru-RU"/>
              </w:rPr>
            </w:pPr>
          </w:p>
        </w:tc>
        <w:tc>
          <w:tcPr>
            <w:tcW w:w="364" w:type="pct"/>
            <w:vAlign w:val="center"/>
          </w:tcPr>
          <w:p w:rsidR="00E62B26" w:rsidRPr="00AB29DE" w:rsidRDefault="00E62B26" w:rsidP="00B932BC">
            <w:pPr>
              <w:jc w:val="center"/>
              <w:rPr>
                <w:sz w:val="24"/>
                <w:szCs w:val="24"/>
                <w:lang w:val="ru-RU"/>
              </w:rPr>
            </w:pPr>
            <w:r w:rsidRPr="00AB29DE">
              <w:rPr>
                <w:sz w:val="24"/>
                <w:szCs w:val="24"/>
                <w:lang w:val="ru-RU"/>
              </w:rPr>
              <w:t>4</w:t>
            </w:r>
          </w:p>
        </w:tc>
        <w:tc>
          <w:tcPr>
            <w:tcW w:w="291" w:type="pct"/>
            <w:vMerge/>
            <w:vAlign w:val="center"/>
          </w:tcPr>
          <w:p w:rsidR="00E62B26" w:rsidRPr="00AB29DE" w:rsidRDefault="00E62B26" w:rsidP="00B932BC">
            <w:pPr>
              <w:jc w:val="center"/>
              <w:rPr>
                <w:strike/>
                <w:sz w:val="24"/>
                <w:szCs w:val="24"/>
                <w:lang w:val="ru-RU"/>
              </w:rPr>
            </w:pPr>
          </w:p>
        </w:tc>
        <w:tc>
          <w:tcPr>
            <w:tcW w:w="272" w:type="pct"/>
            <w:vMerge/>
            <w:vAlign w:val="center"/>
          </w:tcPr>
          <w:p w:rsidR="00E62B26" w:rsidRPr="00265F2D" w:rsidRDefault="00E62B26" w:rsidP="00B932BC">
            <w:pPr>
              <w:jc w:val="center"/>
              <w:rPr>
                <w:strike/>
                <w:sz w:val="24"/>
                <w:szCs w:val="24"/>
                <w:lang w:val="ru-RU"/>
              </w:rPr>
            </w:pPr>
          </w:p>
        </w:tc>
      </w:tr>
      <w:tr w:rsidR="00E62B26" w:rsidRPr="0027183B" w:rsidTr="00B932BC">
        <w:trPr>
          <w:cantSplit/>
          <w:trHeight w:val="340"/>
        </w:trPr>
        <w:tc>
          <w:tcPr>
            <w:tcW w:w="2902" w:type="pct"/>
            <w:gridSpan w:val="2"/>
          </w:tcPr>
          <w:p w:rsidR="00E62B26" w:rsidRPr="00AB29DE" w:rsidRDefault="00E62B26" w:rsidP="00B932BC">
            <w:pPr>
              <w:ind w:right="14"/>
              <w:rPr>
                <w:b/>
                <w:bCs/>
                <w:i/>
                <w:spacing w:val="3"/>
                <w:sz w:val="24"/>
                <w:szCs w:val="24"/>
                <w:lang w:val="ru-RU"/>
              </w:rPr>
            </w:pPr>
            <w:r w:rsidRPr="00AB29DE">
              <w:rPr>
                <w:b/>
                <w:bCs/>
                <w:i/>
                <w:spacing w:val="3"/>
                <w:sz w:val="24"/>
                <w:szCs w:val="24"/>
                <w:lang w:val="ru-RU"/>
              </w:rPr>
              <w:t>Итого на 4-м этапе</w:t>
            </w:r>
          </w:p>
        </w:tc>
        <w:tc>
          <w:tcPr>
            <w:tcW w:w="292" w:type="pct"/>
            <w:vAlign w:val="center"/>
          </w:tcPr>
          <w:p w:rsidR="00E62B26" w:rsidRPr="00AB29DE" w:rsidRDefault="00E62B26" w:rsidP="00B932BC">
            <w:pPr>
              <w:tabs>
                <w:tab w:val="left" w:pos="3240"/>
                <w:tab w:val="left" w:pos="3420"/>
              </w:tabs>
              <w:jc w:val="center"/>
              <w:rPr>
                <w:b/>
                <w:i/>
                <w:sz w:val="24"/>
                <w:szCs w:val="24"/>
                <w:lang w:val="ru-RU"/>
              </w:rPr>
            </w:pPr>
            <w:r w:rsidRPr="00AB29DE">
              <w:rPr>
                <w:b/>
                <w:i/>
                <w:sz w:val="24"/>
                <w:szCs w:val="24"/>
                <w:lang w:val="ru-RU"/>
              </w:rPr>
              <w:t>1</w:t>
            </w:r>
            <w:r>
              <w:rPr>
                <w:b/>
                <w:i/>
                <w:sz w:val="24"/>
                <w:szCs w:val="24"/>
                <w:lang w:val="ru-RU"/>
              </w:rPr>
              <w:t>8</w:t>
            </w:r>
          </w:p>
        </w:tc>
        <w:tc>
          <w:tcPr>
            <w:tcW w:w="292" w:type="pct"/>
            <w:vAlign w:val="center"/>
          </w:tcPr>
          <w:p w:rsidR="00E62B26" w:rsidRPr="00AB29DE" w:rsidRDefault="00E62B26" w:rsidP="00B932BC">
            <w:pPr>
              <w:tabs>
                <w:tab w:val="left" w:pos="3240"/>
                <w:tab w:val="left" w:pos="3420"/>
              </w:tabs>
              <w:jc w:val="center"/>
              <w:rPr>
                <w:b/>
                <w:i/>
                <w:sz w:val="24"/>
                <w:szCs w:val="24"/>
                <w:lang w:val="ru-RU"/>
              </w:rPr>
            </w:pPr>
            <w:r w:rsidRPr="00AB29DE">
              <w:rPr>
                <w:b/>
                <w:i/>
                <w:sz w:val="24"/>
                <w:szCs w:val="24"/>
                <w:lang w:val="ru-RU"/>
              </w:rPr>
              <w:t>6</w:t>
            </w:r>
          </w:p>
        </w:tc>
        <w:tc>
          <w:tcPr>
            <w:tcW w:w="292" w:type="pct"/>
            <w:vAlign w:val="center"/>
          </w:tcPr>
          <w:p w:rsidR="00E62B26" w:rsidRPr="00AB29DE" w:rsidRDefault="00E62B26" w:rsidP="00B932BC">
            <w:pPr>
              <w:tabs>
                <w:tab w:val="left" w:pos="3240"/>
                <w:tab w:val="left" w:pos="3420"/>
              </w:tabs>
              <w:jc w:val="center"/>
              <w:rPr>
                <w:b/>
                <w:i/>
                <w:sz w:val="24"/>
                <w:szCs w:val="24"/>
                <w:lang w:val="ru-RU"/>
              </w:rPr>
            </w:pPr>
          </w:p>
        </w:tc>
        <w:tc>
          <w:tcPr>
            <w:tcW w:w="294" w:type="pct"/>
            <w:vAlign w:val="center"/>
          </w:tcPr>
          <w:p w:rsidR="00E62B26" w:rsidRPr="00AB29DE" w:rsidRDefault="00E62B26" w:rsidP="00B932BC">
            <w:pPr>
              <w:tabs>
                <w:tab w:val="left" w:pos="3240"/>
                <w:tab w:val="left" w:pos="3420"/>
              </w:tabs>
              <w:jc w:val="center"/>
              <w:rPr>
                <w:b/>
                <w:i/>
                <w:sz w:val="24"/>
                <w:szCs w:val="24"/>
                <w:lang w:val="ru-RU"/>
              </w:rPr>
            </w:pPr>
            <w:r w:rsidRPr="00AB29DE">
              <w:rPr>
                <w:b/>
                <w:i/>
                <w:sz w:val="24"/>
                <w:szCs w:val="24"/>
                <w:lang w:val="ru-RU"/>
              </w:rPr>
              <w:t>2</w:t>
            </w:r>
          </w:p>
        </w:tc>
        <w:tc>
          <w:tcPr>
            <w:tcW w:w="364" w:type="pct"/>
            <w:vAlign w:val="center"/>
          </w:tcPr>
          <w:p w:rsidR="00E62B26" w:rsidRPr="00AB29DE" w:rsidRDefault="00E62B26" w:rsidP="00B932BC">
            <w:pPr>
              <w:jc w:val="center"/>
              <w:rPr>
                <w:b/>
                <w:i/>
                <w:sz w:val="24"/>
                <w:szCs w:val="24"/>
                <w:lang w:val="ru-RU"/>
              </w:rPr>
            </w:pPr>
            <w:r w:rsidRPr="00AB29DE">
              <w:rPr>
                <w:b/>
                <w:i/>
                <w:sz w:val="24"/>
                <w:szCs w:val="24"/>
                <w:lang w:val="ru-RU"/>
              </w:rPr>
              <w:t>10</w:t>
            </w:r>
          </w:p>
        </w:tc>
        <w:tc>
          <w:tcPr>
            <w:tcW w:w="291" w:type="pct"/>
            <w:vMerge/>
            <w:vAlign w:val="center"/>
          </w:tcPr>
          <w:p w:rsidR="00E62B26" w:rsidRPr="00AB29DE" w:rsidRDefault="00E62B26" w:rsidP="00B932BC">
            <w:pPr>
              <w:jc w:val="center"/>
              <w:rPr>
                <w:strike/>
                <w:sz w:val="24"/>
                <w:szCs w:val="24"/>
                <w:lang w:val="ru-RU"/>
              </w:rPr>
            </w:pPr>
          </w:p>
        </w:tc>
        <w:tc>
          <w:tcPr>
            <w:tcW w:w="272" w:type="pct"/>
            <w:vMerge/>
            <w:vAlign w:val="center"/>
          </w:tcPr>
          <w:p w:rsidR="00E62B26" w:rsidRPr="00265F2D" w:rsidRDefault="00E62B26" w:rsidP="00B932BC">
            <w:pPr>
              <w:jc w:val="center"/>
              <w:rPr>
                <w:strike/>
                <w:sz w:val="24"/>
                <w:szCs w:val="24"/>
                <w:lang w:val="ru-RU"/>
              </w:rPr>
            </w:pPr>
          </w:p>
        </w:tc>
      </w:tr>
      <w:tr w:rsidR="00E62B26" w:rsidRPr="00A7725E" w:rsidTr="00B932BC">
        <w:trPr>
          <w:cantSplit/>
          <w:trHeight w:val="473"/>
        </w:trPr>
        <w:tc>
          <w:tcPr>
            <w:tcW w:w="2902" w:type="pct"/>
            <w:gridSpan w:val="2"/>
            <w:vAlign w:val="center"/>
          </w:tcPr>
          <w:p w:rsidR="00E62B26" w:rsidRPr="00AB29DE" w:rsidRDefault="00E62B26" w:rsidP="00B932BC">
            <w:pPr>
              <w:jc w:val="both"/>
              <w:rPr>
                <w:b/>
                <w:sz w:val="24"/>
                <w:szCs w:val="24"/>
                <w:lang w:val="ru-RU"/>
              </w:rPr>
            </w:pPr>
            <w:r w:rsidRPr="00AB29DE">
              <w:rPr>
                <w:b/>
                <w:sz w:val="24"/>
                <w:szCs w:val="24"/>
                <w:lang w:val="ru-RU"/>
              </w:rPr>
              <w:t>Всего:</w:t>
            </w:r>
          </w:p>
        </w:tc>
        <w:tc>
          <w:tcPr>
            <w:tcW w:w="292" w:type="pct"/>
            <w:vAlign w:val="center"/>
          </w:tcPr>
          <w:p w:rsidR="00E62B26" w:rsidRPr="00AB29DE" w:rsidRDefault="00E62B26" w:rsidP="00B932BC">
            <w:pPr>
              <w:tabs>
                <w:tab w:val="left" w:pos="3240"/>
                <w:tab w:val="left" w:pos="3420"/>
              </w:tabs>
              <w:jc w:val="center"/>
              <w:rPr>
                <w:b/>
                <w:sz w:val="24"/>
                <w:szCs w:val="24"/>
                <w:lang w:val="ru-RU"/>
              </w:rPr>
            </w:pPr>
            <w:r w:rsidRPr="00AB29DE">
              <w:rPr>
                <w:b/>
                <w:sz w:val="24"/>
                <w:szCs w:val="24"/>
                <w:lang w:val="ru-RU"/>
              </w:rPr>
              <w:t>36</w:t>
            </w:r>
          </w:p>
        </w:tc>
        <w:tc>
          <w:tcPr>
            <w:tcW w:w="292" w:type="pct"/>
            <w:vAlign w:val="center"/>
          </w:tcPr>
          <w:p w:rsidR="00E62B26" w:rsidRPr="00AB29DE" w:rsidRDefault="00E62B26" w:rsidP="00B932BC">
            <w:pPr>
              <w:tabs>
                <w:tab w:val="left" w:pos="3240"/>
                <w:tab w:val="left" w:pos="3420"/>
              </w:tabs>
              <w:jc w:val="center"/>
              <w:rPr>
                <w:b/>
                <w:sz w:val="24"/>
                <w:szCs w:val="24"/>
                <w:lang w:val="ru-RU"/>
              </w:rPr>
            </w:pPr>
            <w:r w:rsidRPr="00AB29DE">
              <w:rPr>
                <w:b/>
                <w:sz w:val="24"/>
                <w:szCs w:val="24"/>
                <w:lang w:val="ru-RU"/>
              </w:rPr>
              <w:t>12</w:t>
            </w:r>
          </w:p>
        </w:tc>
        <w:tc>
          <w:tcPr>
            <w:tcW w:w="292" w:type="pct"/>
            <w:vAlign w:val="center"/>
          </w:tcPr>
          <w:p w:rsidR="00E62B26" w:rsidRPr="00AB29DE" w:rsidRDefault="00E62B26" w:rsidP="00B932BC">
            <w:pPr>
              <w:tabs>
                <w:tab w:val="left" w:pos="3240"/>
                <w:tab w:val="left" w:pos="3420"/>
              </w:tabs>
              <w:jc w:val="center"/>
              <w:rPr>
                <w:b/>
                <w:sz w:val="24"/>
                <w:szCs w:val="24"/>
                <w:lang w:val="ru-RU"/>
              </w:rPr>
            </w:pPr>
          </w:p>
        </w:tc>
        <w:tc>
          <w:tcPr>
            <w:tcW w:w="294" w:type="pct"/>
            <w:vAlign w:val="center"/>
          </w:tcPr>
          <w:p w:rsidR="00E62B26" w:rsidRPr="00AB29DE" w:rsidRDefault="00E62B26" w:rsidP="00B932BC">
            <w:pPr>
              <w:jc w:val="center"/>
              <w:rPr>
                <w:b/>
                <w:sz w:val="24"/>
                <w:szCs w:val="24"/>
                <w:lang w:val="ru-RU"/>
              </w:rPr>
            </w:pPr>
            <w:r w:rsidRPr="00AB29DE">
              <w:rPr>
                <w:b/>
                <w:sz w:val="24"/>
                <w:szCs w:val="24"/>
                <w:lang w:val="ru-RU"/>
              </w:rPr>
              <w:t>6</w:t>
            </w:r>
          </w:p>
        </w:tc>
        <w:tc>
          <w:tcPr>
            <w:tcW w:w="364" w:type="pct"/>
            <w:vAlign w:val="center"/>
          </w:tcPr>
          <w:p w:rsidR="00E62B26" w:rsidRPr="00AB29DE" w:rsidRDefault="00E62B26" w:rsidP="00B932BC">
            <w:pPr>
              <w:tabs>
                <w:tab w:val="left" w:pos="3240"/>
                <w:tab w:val="left" w:pos="3420"/>
              </w:tabs>
              <w:jc w:val="center"/>
              <w:rPr>
                <w:b/>
                <w:sz w:val="24"/>
                <w:szCs w:val="24"/>
                <w:lang w:val="ru-RU"/>
              </w:rPr>
            </w:pPr>
            <w:r w:rsidRPr="00AB29DE">
              <w:rPr>
                <w:b/>
                <w:sz w:val="24"/>
                <w:szCs w:val="24"/>
                <w:lang w:val="ru-RU"/>
              </w:rPr>
              <w:t>18</w:t>
            </w:r>
          </w:p>
        </w:tc>
        <w:tc>
          <w:tcPr>
            <w:tcW w:w="291" w:type="pct"/>
            <w:vMerge/>
            <w:vAlign w:val="center"/>
          </w:tcPr>
          <w:p w:rsidR="00E62B26" w:rsidRPr="00AB29DE" w:rsidRDefault="00E62B26" w:rsidP="00B932BC">
            <w:pPr>
              <w:jc w:val="center"/>
              <w:rPr>
                <w:b/>
                <w:sz w:val="24"/>
                <w:szCs w:val="24"/>
                <w:lang w:val="ru-RU"/>
              </w:rPr>
            </w:pPr>
          </w:p>
        </w:tc>
        <w:tc>
          <w:tcPr>
            <w:tcW w:w="272" w:type="pct"/>
            <w:vMerge/>
            <w:vAlign w:val="center"/>
          </w:tcPr>
          <w:p w:rsidR="00E62B26" w:rsidRPr="00A7725E" w:rsidRDefault="00E62B26" w:rsidP="00B932BC">
            <w:pPr>
              <w:jc w:val="center"/>
              <w:rPr>
                <w:b/>
                <w:color w:val="FF0000"/>
                <w:sz w:val="24"/>
                <w:szCs w:val="24"/>
                <w:lang w:val="ru-RU"/>
              </w:rPr>
            </w:pPr>
          </w:p>
        </w:tc>
      </w:tr>
      <w:tr w:rsidR="00E62B26" w:rsidRPr="00687CC3" w:rsidTr="00B932BC">
        <w:trPr>
          <w:cantSplit/>
          <w:trHeight w:val="473"/>
        </w:trPr>
        <w:tc>
          <w:tcPr>
            <w:tcW w:w="2902" w:type="pct"/>
            <w:gridSpan w:val="2"/>
          </w:tcPr>
          <w:p w:rsidR="00E62B26" w:rsidRPr="00CB4B0D" w:rsidRDefault="00E62B26" w:rsidP="00B932BC">
            <w:pPr>
              <w:rPr>
                <w:sz w:val="24"/>
                <w:szCs w:val="24"/>
                <w:lang w:val="ru-RU"/>
              </w:rPr>
            </w:pPr>
            <w:r w:rsidRPr="00CB4B0D">
              <w:rPr>
                <w:sz w:val="24"/>
                <w:szCs w:val="24"/>
                <w:lang w:val="ru-RU"/>
              </w:rPr>
              <w:t xml:space="preserve">Форма текущей аттестации </w:t>
            </w:r>
          </w:p>
        </w:tc>
        <w:tc>
          <w:tcPr>
            <w:tcW w:w="1534" w:type="pct"/>
            <w:gridSpan w:val="5"/>
          </w:tcPr>
          <w:p w:rsidR="00E62B26" w:rsidRPr="00CB4B0D" w:rsidRDefault="00E62B26" w:rsidP="00B932BC">
            <w:pPr>
              <w:jc w:val="center"/>
              <w:rPr>
                <w:b/>
                <w:lang w:val="ru-RU" w:eastAsia="en-US"/>
              </w:rPr>
            </w:pPr>
            <w:r w:rsidRPr="00CB4B0D">
              <w:rPr>
                <w:b/>
                <w:lang w:val="ru-RU"/>
              </w:rPr>
              <w:t>индивидуальное задание</w:t>
            </w:r>
          </w:p>
        </w:tc>
        <w:tc>
          <w:tcPr>
            <w:tcW w:w="291" w:type="pct"/>
            <w:vAlign w:val="center"/>
          </w:tcPr>
          <w:p w:rsidR="00E62B26" w:rsidRPr="00AB29DE" w:rsidRDefault="00E62B26" w:rsidP="00B932BC">
            <w:pPr>
              <w:jc w:val="center"/>
              <w:rPr>
                <w:sz w:val="24"/>
                <w:szCs w:val="24"/>
                <w:lang w:val="ru-RU"/>
              </w:rPr>
            </w:pPr>
            <w:r w:rsidRPr="00AB29DE">
              <w:rPr>
                <w:sz w:val="24"/>
                <w:szCs w:val="24"/>
                <w:lang w:val="ru-RU"/>
              </w:rPr>
              <w:t>4-й</w:t>
            </w:r>
          </w:p>
        </w:tc>
        <w:tc>
          <w:tcPr>
            <w:tcW w:w="272" w:type="pct"/>
            <w:vMerge/>
            <w:vAlign w:val="center"/>
          </w:tcPr>
          <w:p w:rsidR="00E62B26" w:rsidRPr="00687CC3" w:rsidRDefault="00E62B26" w:rsidP="00B932BC">
            <w:pPr>
              <w:jc w:val="center"/>
              <w:rPr>
                <w:b/>
                <w:sz w:val="24"/>
                <w:szCs w:val="24"/>
                <w:lang w:val="ru-RU"/>
              </w:rPr>
            </w:pPr>
          </w:p>
        </w:tc>
      </w:tr>
      <w:tr w:rsidR="00E62B26" w:rsidRPr="00687CC3" w:rsidTr="00B932BC">
        <w:trPr>
          <w:cantSplit/>
          <w:trHeight w:val="473"/>
        </w:trPr>
        <w:tc>
          <w:tcPr>
            <w:tcW w:w="2902" w:type="pct"/>
            <w:gridSpan w:val="2"/>
          </w:tcPr>
          <w:p w:rsidR="00E62B26" w:rsidRPr="002C323D" w:rsidRDefault="00E62B26" w:rsidP="00B932BC">
            <w:pPr>
              <w:rPr>
                <w:sz w:val="24"/>
                <w:szCs w:val="24"/>
              </w:rPr>
            </w:pPr>
            <w:r w:rsidRPr="002C323D">
              <w:rPr>
                <w:sz w:val="24"/>
                <w:szCs w:val="24"/>
              </w:rPr>
              <w:t xml:space="preserve">Форма </w:t>
            </w:r>
            <w:proofErr w:type="spellStart"/>
            <w:r w:rsidRPr="002C323D">
              <w:rPr>
                <w:sz w:val="24"/>
                <w:szCs w:val="24"/>
              </w:rPr>
              <w:t>промежуточной</w:t>
            </w:r>
            <w:proofErr w:type="spellEnd"/>
            <w:r w:rsidRPr="002C323D">
              <w:rPr>
                <w:sz w:val="24"/>
                <w:szCs w:val="24"/>
              </w:rPr>
              <w:t xml:space="preserve"> аттестации</w:t>
            </w:r>
          </w:p>
        </w:tc>
        <w:tc>
          <w:tcPr>
            <w:tcW w:w="1534" w:type="pct"/>
            <w:gridSpan w:val="5"/>
            <w:vAlign w:val="center"/>
          </w:tcPr>
          <w:p w:rsidR="00E62B26" w:rsidRPr="00017D45" w:rsidRDefault="00E62B26" w:rsidP="00B932BC">
            <w:pPr>
              <w:pStyle w:val="1"/>
              <w:jc w:val="center"/>
              <w:rPr>
                <w:b/>
                <w:color w:val="FF0000"/>
                <w:szCs w:val="24"/>
              </w:rPr>
            </w:pPr>
            <w:r>
              <w:rPr>
                <w:b/>
                <w:sz w:val="20"/>
              </w:rPr>
              <w:t>реферат</w:t>
            </w:r>
          </w:p>
        </w:tc>
        <w:tc>
          <w:tcPr>
            <w:tcW w:w="291" w:type="pct"/>
            <w:vAlign w:val="center"/>
          </w:tcPr>
          <w:p w:rsidR="00E62B26" w:rsidRPr="00CB4B0D" w:rsidRDefault="00E62B26" w:rsidP="00B932BC">
            <w:pPr>
              <w:jc w:val="center"/>
              <w:rPr>
                <w:sz w:val="24"/>
                <w:szCs w:val="24"/>
                <w:lang w:val="ru-RU"/>
              </w:rPr>
            </w:pPr>
            <w:r w:rsidRPr="00CB4B0D">
              <w:rPr>
                <w:sz w:val="24"/>
                <w:szCs w:val="24"/>
                <w:lang w:val="ru-RU"/>
              </w:rPr>
              <w:t>4-й</w:t>
            </w:r>
          </w:p>
        </w:tc>
        <w:tc>
          <w:tcPr>
            <w:tcW w:w="272" w:type="pct"/>
            <w:vMerge/>
            <w:vAlign w:val="center"/>
          </w:tcPr>
          <w:p w:rsidR="00E62B26" w:rsidRPr="00687CC3" w:rsidRDefault="00E62B26" w:rsidP="00B932BC">
            <w:pPr>
              <w:jc w:val="center"/>
              <w:rPr>
                <w:b/>
                <w:sz w:val="24"/>
                <w:szCs w:val="24"/>
                <w:lang w:val="ru-RU"/>
              </w:rPr>
            </w:pPr>
          </w:p>
        </w:tc>
      </w:tr>
    </w:tbl>
    <w:p w:rsidR="00E62B26" w:rsidRDefault="00E62B26" w:rsidP="00E62B26">
      <w:pPr>
        <w:tabs>
          <w:tab w:val="left" w:pos="3240"/>
          <w:tab w:val="left" w:pos="3420"/>
        </w:tabs>
        <w:jc w:val="center"/>
        <w:rPr>
          <w:b/>
          <w:color w:val="FF0000"/>
          <w:lang w:val="ru-RU"/>
        </w:rPr>
      </w:pPr>
    </w:p>
    <w:p w:rsidR="00E62B26" w:rsidRDefault="00E62B26" w:rsidP="00E62B26">
      <w:pPr>
        <w:spacing w:after="160" w:line="259" w:lineRule="auto"/>
        <w:rPr>
          <w:b/>
          <w:sz w:val="24"/>
          <w:szCs w:val="24"/>
          <w:lang w:val="ru-RU"/>
        </w:rPr>
      </w:pPr>
      <w:r>
        <w:rPr>
          <w:b/>
          <w:sz w:val="24"/>
          <w:szCs w:val="24"/>
          <w:lang w:val="ru-RU"/>
        </w:rPr>
        <w:br w:type="page"/>
      </w:r>
    </w:p>
    <w:p w:rsidR="00E62B26" w:rsidRPr="00A7725E" w:rsidRDefault="00E62B26" w:rsidP="00E62B26">
      <w:pPr>
        <w:tabs>
          <w:tab w:val="left" w:pos="3240"/>
          <w:tab w:val="left" w:pos="3420"/>
        </w:tabs>
        <w:jc w:val="center"/>
        <w:rPr>
          <w:b/>
          <w:sz w:val="24"/>
          <w:szCs w:val="24"/>
          <w:lang w:val="ru-RU"/>
        </w:rPr>
      </w:pPr>
      <w:r w:rsidRPr="00A7725E">
        <w:rPr>
          <w:b/>
          <w:sz w:val="24"/>
          <w:szCs w:val="24"/>
          <w:lang w:val="ru-RU"/>
        </w:rPr>
        <w:lastRenderedPageBreak/>
        <w:t>2.</w:t>
      </w:r>
      <w:r>
        <w:rPr>
          <w:b/>
          <w:sz w:val="24"/>
          <w:szCs w:val="24"/>
          <w:lang w:val="ru-RU"/>
        </w:rPr>
        <w:t>2</w:t>
      </w:r>
      <w:r w:rsidRPr="00A7725E">
        <w:rPr>
          <w:b/>
          <w:sz w:val="24"/>
          <w:szCs w:val="24"/>
          <w:lang w:val="ru-RU"/>
        </w:rPr>
        <w:t xml:space="preserve">. Для </w:t>
      </w:r>
      <w:r>
        <w:rPr>
          <w:b/>
          <w:sz w:val="24"/>
          <w:szCs w:val="24"/>
          <w:lang w:val="ru-RU"/>
        </w:rPr>
        <w:t>дистанцион</w:t>
      </w:r>
      <w:r w:rsidRPr="00A7725E">
        <w:rPr>
          <w:b/>
          <w:sz w:val="24"/>
          <w:szCs w:val="24"/>
          <w:lang w:val="ru-RU"/>
        </w:rPr>
        <w:t>ной формы получения образования</w:t>
      </w:r>
    </w:p>
    <w:p w:rsidR="00E62B26" w:rsidRDefault="00E62B26" w:rsidP="00E62B26">
      <w:pPr>
        <w:tabs>
          <w:tab w:val="left" w:pos="3240"/>
          <w:tab w:val="left" w:pos="3420"/>
        </w:tabs>
        <w:jc w:val="center"/>
        <w:rPr>
          <w:b/>
          <w:sz w:val="24"/>
          <w:szCs w:val="24"/>
          <w:lang w:val="ru-RU"/>
        </w:rPr>
      </w:pPr>
    </w:p>
    <w:tbl>
      <w:tblPr>
        <w:tblW w:w="47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
        <w:gridCol w:w="4731"/>
        <w:gridCol w:w="552"/>
        <w:gridCol w:w="552"/>
        <w:gridCol w:w="552"/>
        <w:gridCol w:w="555"/>
        <w:gridCol w:w="688"/>
        <w:gridCol w:w="550"/>
        <w:gridCol w:w="514"/>
      </w:tblGrid>
      <w:tr w:rsidR="00E62B26" w:rsidRPr="006D2F4D" w:rsidTr="00B932BC">
        <w:trPr>
          <w:cantSplit/>
          <w:trHeight w:val="170"/>
        </w:trPr>
        <w:tc>
          <w:tcPr>
            <w:tcW w:w="398" w:type="pct"/>
            <w:vMerge w:val="restart"/>
            <w:vAlign w:val="center"/>
          </w:tcPr>
          <w:p w:rsidR="00E62B26" w:rsidRPr="009966FA" w:rsidRDefault="00E62B26" w:rsidP="00B932BC">
            <w:pPr>
              <w:jc w:val="center"/>
              <w:rPr>
                <w:lang w:val="ru-RU"/>
              </w:rPr>
            </w:pPr>
            <w:r w:rsidRPr="009966FA">
              <w:rPr>
                <w:lang w:val="ru-RU"/>
              </w:rPr>
              <w:t>№</w:t>
            </w:r>
          </w:p>
          <w:p w:rsidR="00E62B26" w:rsidRPr="009966FA" w:rsidRDefault="00E62B26" w:rsidP="00B932BC">
            <w:pPr>
              <w:jc w:val="center"/>
              <w:rPr>
                <w:lang w:val="ru-RU"/>
              </w:rPr>
            </w:pPr>
          </w:p>
          <w:p w:rsidR="00E62B26" w:rsidRPr="009966FA" w:rsidRDefault="00E62B26" w:rsidP="00B932BC">
            <w:pPr>
              <w:jc w:val="center"/>
              <w:rPr>
                <w:lang w:val="ru-RU"/>
              </w:rPr>
            </w:pPr>
            <w:r w:rsidRPr="009966FA">
              <w:rPr>
                <w:lang w:val="ru-RU"/>
              </w:rPr>
              <w:t>п/п</w:t>
            </w:r>
          </w:p>
        </w:tc>
        <w:tc>
          <w:tcPr>
            <w:tcW w:w="2504" w:type="pct"/>
            <w:vMerge w:val="restart"/>
            <w:vAlign w:val="center"/>
          </w:tcPr>
          <w:p w:rsidR="00E62B26" w:rsidRPr="009966FA" w:rsidRDefault="00E62B26" w:rsidP="00B932BC">
            <w:pPr>
              <w:jc w:val="center"/>
              <w:rPr>
                <w:bCs/>
                <w:lang w:val="ru-RU"/>
              </w:rPr>
            </w:pPr>
            <w:r w:rsidRPr="009966FA">
              <w:rPr>
                <w:bCs/>
                <w:lang w:val="ru-RU"/>
              </w:rPr>
              <w:t xml:space="preserve">Наименования разделов, модулей </w:t>
            </w:r>
          </w:p>
          <w:p w:rsidR="00E62B26" w:rsidRPr="009966FA" w:rsidRDefault="00E62B26" w:rsidP="00B932BC">
            <w:pPr>
              <w:jc w:val="center"/>
              <w:rPr>
                <w:bCs/>
                <w:lang w:val="ru-RU"/>
              </w:rPr>
            </w:pPr>
            <w:r w:rsidRPr="009966FA">
              <w:rPr>
                <w:bCs/>
                <w:lang w:val="ru-RU"/>
              </w:rPr>
              <w:t xml:space="preserve">дисциплин, тем и форм текущей, </w:t>
            </w:r>
          </w:p>
          <w:p w:rsidR="00E62B26" w:rsidRPr="009966FA" w:rsidRDefault="00E62B26" w:rsidP="00B932BC">
            <w:pPr>
              <w:jc w:val="center"/>
              <w:rPr>
                <w:bCs/>
                <w:lang w:val="ru-RU"/>
              </w:rPr>
            </w:pPr>
            <w:r w:rsidRPr="009966FA">
              <w:rPr>
                <w:bCs/>
                <w:lang w:val="ru-RU"/>
              </w:rPr>
              <w:t>промежуточной аттестации</w:t>
            </w:r>
          </w:p>
          <w:p w:rsidR="00E62B26" w:rsidRPr="009966FA" w:rsidRDefault="00E62B26" w:rsidP="00B932BC">
            <w:pPr>
              <w:jc w:val="center"/>
              <w:rPr>
                <w:lang w:val="ru-RU"/>
              </w:rPr>
            </w:pPr>
          </w:p>
        </w:tc>
        <w:tc>
          <w:tcPr>
            <w:tcW w:w="1534" w:type="pct"/>
            <w:gridSpan w:val="5"/>
            <w:vAlign w:val="center"/>
          </w:tcPr>
          <w:p w:rsidR="00E62B26" w:rsidRPr="009966FA" w:rsidRDefault="00E62B26" w:rsidP="00B932BC">
            <w:pPr>
              <w:rPr>
                <w:b/>
                <w:lang w:val="ru-RU"/>
              </w:rPr>
            </w:pPr>
            <w:r w:rsidRPr="009966FA">
              <w:rPr>
                <w:b/>
                <w:lang w:val="ru-RU"/>
              </w:rPr>
              <w:t>Количество часов 36</w:t>
            </w:r>
          </w:p>
        </w:tc>
        <w:tc>
          <w:tcPr>
            <w:tcW w:w="291" w:type="pct"/>
            <w:vMerge w:val="restart"/>
            <w:textDirection w:val="btLr"/>
            <w:vAlign w:val="center"/>
          </w:tcPr>
          <w:p w:rsidR="00E62B26" w:rsidRPr="009966FA" w:rsidRDefault="00E62B26" w:rsidP="00B932BC">
            <w:pPr>
              <w:spacing w:after="160" w:line="259" w:lineRule="auto"/>
              <w:ind w:left="113" w:right="113"/>
              <w:jc w:val="center"/>
              <w:rPr>
                <w:lang w:val="ru-RU"/>
              </w:rPr>
            </w:pPr>
            <w:r>
              <w:rPr>
                <w:lang w:val="ru-RU"/>
              </w:rPr>
              <w:t>Этап</w:t>
            </w:r>
          </w:p>
          <w:p w:rsidR="00E62B26" w:rsidRPr="009966FA" w:rsidRDefault="00E62B26" w:rsidP="00B932BC">
            <w:pPr>
              <w:spacing w:after="160" w:line="259" w:lineRule="auto"/>
              <w:ind w:left="113" w:right="113"/>
              <w:jc w:val="center"/>
              <w:rPr>
                <w:lang w:val="ru-RU"/>
              </w:rPr>
            </w:pPr>
            <w:r w:rsidRPr="009966FA">
              <w:rPr>
                <w:lang w:val="ru-RU"/>
              </w:rPr>
              <w:t>Этап</w:t>
            </w:r>
          </w:p>
          <w:p w:rsidR="00E62B26" w:rsidRPr="009966FA" w:rsidRDefault="00E62B26" w:rsidP="00B932BC">
            <w:pPr>
              <w:ind w:left="113" w:right="113"/>
              <w:jc w:val="center"/>
              <w:rPr>
                <w:lang w:val="ru-RU"/>
              </w:rPr>
            </w:pPr>
          </w:p>
        </w:tc>
        <w:tc>
          <w:tcPr>
            <w:tcW w:w="272" w:type="pct"/>
            <w:vMerge w:val="restart"/>
            <w:textDirection w:val="btLr"/>
            <w:vAlign w:val="center"/>
          </w:tcPr>
          <w:p w:rsidR="00E62B26" w:rsidRPr="009966FA" w:rsidRDefault="00E62B26" w:rsidP="00B932BC">
            <w:pPr>
              <w:spacing w:after="160" w:line="259" w:lineRule="auto"/>
              <w:ind w:left="113" w:right="113"/>
              <w:jc w:val="center"/>
              <w:rPr>
                <w:lang w:val="ru-RU"/>
              </w:rPr>
            </w:pPr>
            <w:r>
              <w:rPr>
                <w:lang w:val="ru-RU"/>
              </w:rPr>
              <w:t>Кафедра</w:t>
            </w:r>
          </w:p>
          <w:p w:rsidR="00E62B26" w:rsidRPr="009966FA" w:rsidRDefault="00E62B26" w:rsidP="00B932BC">
            <w:pPr>
              <w:spacing w:after="160" w:line="259" w:lineRule="auto"/>
              <w:ind w:left="113" w:right="113"/>
              <w:jc w:val="center"/>
              <w:rPr>
                <w:lang w:val="ru-RU"/>
              </w:rPr>
            </w:pPr>
            <w:r w:rsidRPr="009966FA">
              <w:rPr>
                <w:lang w:val="ru-RU"/>
              </w:rPr>
              <w:t>Кафедра</w:t>
            </w:r>
          </w:p>
          <w:p w:rsidR="00E62B26" w:rsidRPr="009966FA" w:rsidRDefault="00E62B26" w:rsidP="00B932BC">
            <w:pPr>
              <w:ind w:left="113" w:right="113"/>
              <w:jc w:val="center"/>
              <w:rPr>
                <w:lang w:val="ru-RU"/>
              </w:rPr>
            </w:pPr>
          </w:p>
        </w:tc>
      </w:tr>
      <w:tr w:rsidR="00E62B26" w:rsidRPr="006D2F4D" w:rsidTr="00B932BC">
        <w:trPr>
          <w:cantSplit/>
          <w:trHeight w:val="278"/>
        </w:trPr>
        <w:tc>
          <w:tcPr>
            <w:tcW w:w="398" w:type="pct"/>
            <w:vMerge/>
            <w:vAlign w:val="center"/>
          </w:tcPr>
          <w:p w:rsidR="00E62B26" w:rsidRPr="006D2F4D" w:rsidRDefault="00E62B26" w:rsidP="00B932BC">
            <w:pPr>
              <w:jc w:val="center"/>
              <w:rPr>
                <w:sz w:val="24"/>
                <w:szCs w:val="24"/>
                <w:lang w:val="ru-RU"/>
              </w:rPr>
            </w:pPr>
          </w:p>
        </w:tc>
        <w:tc>
          <w:tcPr>
            <w:tcW w:w="2504" w:type="pct"/>
            <w:vMerge/>
            <w:vAlign w:val="center"/>
          </w:tcPr>
          <w:p w:rsidR="00E62B26" w:rsidRPr="006D2F4D" w:rsidRDefault="00E62B26" w:rsidP="00B932BC">
            <w:pPr>
              <w:jc w:val="center"/>
              <w:rPr>
                <w:sz w:val="24"/>
                <w:szCs w:val="24"/>
                <w:lang w:val="ru-RU"/>
              </w:rPr>
            </w:pPr>
          </w:p>
        </w:tc>
        <w:tc>
          <w:tcPr>
            <w:tcW w:w="292" w:type="pct"/>
            <w:vMerge w:val="restart"/>
            <w:textDirection w:val="btLr"/>
            <w:vAlign w:val="center"/>
          </w:tcPr>
          <w:p w:rsidR="00E62B26" w:rsidRPr="006D2F4D" w:rsidRDefault="00E62B26" w:rsidP="00B932BC">
            <w:pPr>
              <w:ind w:left="113" w:right="113"/>
              <w:jc w:val="center"/>
              <w:rPr>
                <w:sz w:val="24"/>
                <w:szCs w:val="24"/>
                <w:lang w:val="ru-RU"/>
              </w:rPr>
            </w:pPr>
            <w:r w:rsidRPr="006D2F4D">
              <w:rPr>
                <w:sz w:val="24"/>
                <w:szCs w:val="24"/>
                <w:lang w:val="ru-RU"/>
              </w:rPr>
              <w:t>Всего</w:t>
            </w:r>
          </w:p>
        </w:tc>
        <w:tc>
          <w:tcPr>
            <w:tcW w:w="1242" w:type="pct"/>
            <w:gridSpan w:val="4"/>
            <w:vAlign w:val="center"/>
          </w:tcPr>
          <w:p w:rsidR="00E62B26" w:rsidRPr="006D2F4D" w:rsidRDefault="00E62B26" w:rsidP="00B932BC">
            <w:pPr>
              <w:rPr>
                <w:sz w:val="24"/>
                <w:szCs w:val="24"/>
              </w:rPr>
            </w:pPr>
            <w:r w:rsidRPr="006D2F4D">
              <w:rPr>
                <w:sz w:val="24"/>
                <w:szCs w:val="24"/>
                <w:lang w:val="ru-RU"/>
              </w:rPr>
              <w:t>Распределение по видам з</w:t>
            </w:r>
            <w:proofErr w:type="spellStart"/>
            <w:r w:rsidRPr="006D2F4D">
              <w:rPr>
                <w:sz w:val="24"/>
                <w:szCs w:val="24"/>
              </w:rPr>
              <w:t>анятий</w:t>
            </w:r>
            <w:proofErr w:type="spellEnd"/>
          </w:p>
        </w:tc>
        <w:tc>
          <w:tcPr>
            <w:tcW w:w="291" w:type="pct"/>
            <w:vMerge/>
            <w:vAlign w:val="center"/>
          </w:tcPr>
          <w:p w:rsidR="00E62B26" w:rsidRPr="006D2F4D" w:rsidRDefault="00E62B26" w:rsidP="00B932BC">
            <w:pPr>
              <w:rPr>
                <w:sz w:val="24"/>
                <w:szCs w:val="24"/>
              </w:rPr>
            </w:pPr>
          </w:p>
        </w:tc>
        <w:tc>
          <w:tcPr>
            <w:tcW w:w="272" w:type="pct"/>
            <w:vMerge/>
            <w:vAlign w:val="center"/>
          </w:tcPr>
          <w:p w:rsidR="00E62B26" w:rsidRPr="006D2F4D" w:rsidRDefault="00E62B26" w:rsidP="00B932BC">
            <w:pPr>
              <w:rPr>
                <w:sz w:val="24"/>
                <w:szCs w:val="24"/>
              </w:rPr>
            </w:pPr>
          </w:p>
        </w:tc>
      </w:tr>
      <w:tr w:rsidR="00E62B26" w:rsidRPr="006D2F4D" w:rsidTr="00B932BC">
        <w:trPr>
          <w:cantSplit/>
          <w:trHeight w:val="243"/>
        </w:trPr>
        <w:tc>
          <w:tcPr>
            <w:tcW w:w="398" w:type="pct"/>
            <w:vMerge/>
            <w:vAlign w:val="center"/>
          </w:tcPr>
          <w:p w:rsidR="00E62B26" w:rsidRPr="006D2F4D" w:rsidRDefault="00E62B26" w:rsidP="00B932BC">
            <w:pPr>
              <w:jc w:val="center"/>
              <w:rPr>
                <w:sz w:val="24"/>
                <w:szCs w:val="24"/>
              </w:rPr>
            </w:pPr>
          </w:p>
        </w:tc>
        <w:tc>
          <w:tcPr>
            <w:tcW w:w="2504" w:type="pct"/>
            <w:vMerge/>
            <w:vAlign w:val="center"/>
          </w:tcPr>
          <w:p w:rsidR="00E62B26" w:rsidRPr="006D2F4D" w:rsidRDefault="00E62B26" w:rsidP="00B932BC">
            <w:pPr>
              <w:jc w:val="center"/>
              <w:rPr>
                <w:sz w:val="24"/>
                <w:szCs w:val="24"/>
              </w:rPr>
            </w:pPr>
          </w:p>
        </w:tc>
        <w:tc>
          <w:tcPr>
            <w:tcW w:w="292" w:type="pct"/>
            <w:vMerge/>
            <w:vAlign w:val="center"/>
          </w:tcPr>
          <w:p w:rsidR="00E62B26" w:rsidRPr="006D2F4D" w:rsidRDefault="00E62B26" w:rsidP="00B932BC">
            <w:pPr>
              <w:jc w:val="center"/>
              <w:rPr>
                <w:sz w:val="24"/>
                <w:szCs w:val="24"/>
              </w:rPr>
            </w:pPr>
          </w:p>
        </w:tc>
        <w:tc>
          <w:tcPr>
            <w:tcW w:w="878" w:type="pct"/>
            <w:gridSpan w:val="3"/>
            <w:vAlign w:val="center"/>
          </w:tcPr>
          <w:p w:rsidR="00E62B26" w:rsidRPr="00606F6C" w:rsidRDefault="00E62B26" w:rsidP="00B932BC">
            <w:pPr>
              <w:spacing w:after="160" w:line="259" w:lineRule="auto"/>
              <w:rPr>
                <w:lang w:val="ru-RU"/>
              </w:rPr>
            </w:pPr>
            <w:r>
              <w:rPr>
                <w:lang w:val="ru-RU"/>
              </w:rPr>
              <w:t>Аудиторные занятия</w:t>
            </w:r>
          </w:p>
        </w:tc>
        <w:tc>
          <w:tcPr>
            <w:tcW w:w="364" w:type="pct"/>
            <w:vMerge w:val="restart"/>
            <w:textDirection w:val="btLr"/>
            <w:vAlign w:val="center"/>
          </w:tcPr>
          <w:p w:rsidR="00E62B26" w:rsidRPr="006D2F4D" w:rsidRDefault="00E62B26" w:rsidP="00B932BC">
            <w:pPr>
              <w:jc w:val="center"/>
            </w:pPr>
            <w:proofErr w:type="spellStart"/>
            <w:r w:rsidRPr="00CB4B0D">
              <w:rPr>
                <w:sz w:val="22"/>
                <w:szCs w:val="22"/>
              </w:rPr>
              <w:t>Самостоятельная</w:t>
            </w:r>
            <w:proofErr w:type="spellEnd"/>
            <w:r w:rsidRPr="00CB4B0D">
              <w:rPr>
                <w:sz w:val="22"/>
                <w:szCs w:val="22"/>
              </w:rPr>
              <w:t xml:space="preserve"> </w:t>
            </w:r>
            <w:proofErr w:type="spellStart"/>
            <w:r w:rsidRPr="00CB4B0D">
              <w:rPr>
                <w:sz w:val="22"/>
                <w:szCs w:val="22"/>
              </w:rPr>
              <w:t>работа</w:t>
            </w:r>
            <w:proofErr w:type="spellEnd"/>
            <w:r w:rsidRPr="00CB4B0D">
              <w:rPr>
                <w:sz w:val="22"/>
                <w:szCs w:val="22"/>
              </w:rPr>
              <w:t xml:space="preserve"> </w:t>
            </w:r>
            <w:proofErr w:type="spellStart"/>
            <w:r w:rsidRPr="00CB4B0D">
              <w:rPr>
                <w:sz w:val="22"/>
                <w:szCs w:val="22"/>
              </w:rPr>
              <w:t>слушателей</w:t>
            </w:r>
            <w:proofErr w:type="spellEnd"/>
          </w:p>
        </w:tc>
        <w:tc>
          <w:tcPr>
            <w:tcW w:w="291" w:type="pct"/>
            <w:vMerge/>
            <w:textDirection w:val="btLr"/>
            <w:vAlign w:val="center"/>
          </w:tcPr>
          <w:p w:rsidR="00E62B26" w:rsidRPr="006D2F4D" w:rsidRDefault="00E62B26" w:rsidP="00B932BC">
            <w:pPr>
              <w:jc w:val="center"/>
            </w:pPr>
          </w:p>
        </w:tc>
        <w:tc>
          <w:tcPr>
            <w:tcW w:w="272" w:type="pct"/>
            <w:vMerge/>
            <w:textDirection w:val="btLr"/>
            <w:vAlign w:val="center"/>
          </w:tcPr>
          <w:p w:rsidR="00E62B26" w:rsidRPr="006D2F4D" w:rsidRDefault="00E62B26" w:rsidP="00B932BC">
            <w:pPr>
              <w:jc w:val="center"/>
            </w:pPr>
          </w:p>
        </w:tc>
      </w:tr>
      <w:tr w:rsidR="00E62B26" w:rsidRPr="006D2F4D" w:rsidTr="00B932BC">
        <w:trPr>
          <w:cantSplit/>
          <w:trHeight w:val="2076"/>
        </w:trPr>
        <w:tc>
          <w:tcPr>
            <w:tcW w:w="398" w:type="pct"/>
            <w:vMerge/>
            <w:vAlign w:val="center"/>
          </w:tcPr>
          <w:p w:rsidR="00E62B26" w:rsidRPr="006D2F4D" w:rsidRDefault="00E62B26" w:rsidP="00B932BC">
            <w:pPr>
              <w:jc w:val="center"/>
              <w:rPr>
                <w:sz w:val="24"/>
                <w:szCs w:val="24"/>
              </w:rPr>
            </w:pPr>
          </w:p>
        </w:tc>
        <w:tc>
          <w:tcPr>
            <w:tcW w:w="2504" w:type="pct"/>
            <w:vMerge/>
            <w:vAlign w:val="center"/>
          </w:tcPr>
          <w:p w:rsidR="00E62B26" w:rsidRPr="006D2F4D" w:rsidRDefault="00E62B26" w:rsidP="00B932BC">
            <w:pPr>
              <w:jc w:val="center"/>
              <w:rPr>
                <w:sz w:val="24"/>
                <w:szCs w:val="24"/>
              </w:rPr>
            </w:pPr>
          </w:p>
        </w:tc>
        <w:tc>
          <w:tcPr>
            <w:tcW w:w="292" w:type="pct"/>
            <w:vMerge/>
            <w:vAlign w:val="center"/>
          </w:tcPr>
          <w:p w:rsidR="00E62B26" w:rsidRPr="006D2F4D" w:rsidRDefault="00E62B26" w:rsidP="00B932BC">
            <w:pPr>
              <w:jc w:val="center"/>
              <w:rPr>
                <w:sz w:val="24"/>
                <w:szCs w:val="24"/>
              </w:rPr>
            </w:pPr>
          </w:p>
        </w:tc>
        <w:tc>
          <w:tcPr>
            <w:tcW w:w="292" w:type="pct"/>
            <w:textDirection w:val="btLr"/>
            <w:vAlign w:val="center"/>
          </w:tcPr>
          <w:p w:rsidR="00E62B26" w:rsidRPr="006D2F4D" w:rsidRDefault="00E62B26" w:rsidP="00B932BC">
            <w:pPr>
              <w:jc w:val="center"/>
            </w:pPr>
            <w:r w:rsidRPr="006D2F4D">
              <w:t>Лекции</w:t>
            </w:r>
          </w:p>
        </w:tc>
        <w:tc>
          <w:tcPr>
            <w:tcW w:w="292" w:type="pct"/>
            <w:textDirection w:val="btLr"/>
            <w:vAlign w:val="center"/>
          </w:tcPr>
          <w:p w:rsidR="00E62B26" w:rsidRPr="006D2F4D" w:rsidRDefault="00E62B26" w:rsidP="00B932BC">
            <w:pPr>
              <w:jc w:val="center"/>
            </w:pPr>
            <w:r w:rsidRPr="006D2F4D">
              <w:t>Практические занятия</w:t>
            </w:r>
          </w:p>
        </w:tc>
        <w:tc>
          <w:tcPr>
            <w:tcW w:w="294" w:type="pct"/>
            <w:textDirection w:val="btLr"/>
            <w:vAlign w:val="center"/>
          </w:tcPr>
          <w:p w:rsidR="00E62B26" w:rsidRPr="006D2F4D" w:rsidRDefault="00E62B26" w:rsidP="00B932BC">
            <w:pPr>
              <w:jc w:val="center"/>
            </w:pPr>
            <w:r w:rsidRPr="006D2F4D">
              <w:t>Семинарские</w:t>
            </w:r>
            <w:r>
              <w:rPr>
                <w:lang w:val="ru-RU"/>
              </w:rPr>
              <w:t xml:space="preserve"> </w:t>
            </w:r>
            <w:r w:rsidRPr="006D2F4D">
              <w:t>занятия</w:t>
            </w:r>
          </w:p>
        </w:tc>
        <w:tc>
          <w:tcPr>
            <w:tcW w:w="364" w:type="pct"/>
            <w:vMerge/>
            <w:textDirection w:val="btLr"/>
            <w:vAlign w:val="center"/>
          </w:tcPr>
          <w:p w:rsidR="00E62B26" w:rsidRPr="006D2F4D" w:rsidRDefault="00E62B26" w:rsidP="00B932BC">
            <w:pPr>
              <w:jc w:val="center"/>
            </w:pPr>
          </w:p>
        </w:tc>
        <w:tc>
          <w:tcPr>
            <w:tcW w:w="291" w:type="pct"/>
            <w:vMerge/>
            <w:textDirection w:val="btLr"/>
            <w:vAlign w:val="center"/>
          </w:tcPr>
          <w:p w:rsidR="00E62B26" w:rsidRPr="006D2F4D" w:rsidRDefault="00E62B26" w:rsidP="00B932BC">
            <w:pPr>
              <w:jc w:val="center"/>
            </w:pPr>
          </w:p>
        </w:tc>
        <w:tc>
          <w:tcPr>
            <w:tcW w:w="272" w:type="pct"/>
            <w:vMerge/>
            <w:textDirection w:val="btLr"/>
            <w:vAlign w:val="center"/>
          </w:tcPr>
          <w:p w:rsidR="00E62B26" w:rsidRPr="006D2F4D" w:rsidRDefault="00E62B26" w:rsidP="00B932BC">
            <w:pPr>
              <w:jc w:val="center"/>
            </w:pPr>
          </w:p>
        </w:tc>
      </w:tr>
      <w:tr w:rsidR="00E62B26" w:rsidRPr="00606F6C" w:rsidTr="00B932BC">
        <w:trPr>
          <w:cantSplit/>
          <w:trHeight w:val="327"/>
        </w:trPr>
        <w:tc>
          <w:tcPr>
            <w:tcW w:w="398" w:type="pct"/>
          </w:tcPr>
          <w:p w:rsidR="00E62B26" w:rsidRPr="00606F6C" w:rsidRDefault="00E62B26" w:rsidP="00B932BC">
            <w:pPr>
              <w:tabs>
                <w:tab w:val="left" w:pos="3240"/>
                <w:tab w:val="left" w:pos="3420"/>
              </w:tabs>
              <w:jc w:val="center"/>
              <w:rPr>
                <w:sz w:val="22"/>
                <w:szCs w:val="22"/>
                <w:lang w:val="ru-RU"/>
              </w:rPr>
            </w:pPr>
            <w:r w:rsidRPr="00606F6C">
              <w:rPr>
                <w:sz w:val="22"/>
                <w:szCs w:val="22"/>
                <w:lang w:val="ru-RU"/>
              </w:rPr>
              <w:t>1</w:t>
            </w:r>
          </w:p>
        </w:tc>
        <w:tc>
          <w:tcPr>
            <w:tcW w:w="2504" w:type="pct"/>
          </w:tcPr>
          <w:p w:rsidR="00E62B26" w:rsidRPr="00606F6C" w:rsidRDefault="00E62B26" w:rsidP="00B932BC">
            <w:pPr>
              <w:ind w:right="14"/>
              <w:jc w:val="center"/>
              <w:rPr>
                <w:bCs/>
                <w:color w:val="000000"/>
                <w:spacing w:val="3"/>
                <w:sz w:val="22"/>
                <w:szCs w:val="22"/>
                <w:lang w:val="ru-RU"/>
              </w:rPr>
            </w:pPr>
            <w:r w:rsidRPr="00606F6C">
              <w:rPr>
                <w:bCs/>
                <w:color w:val="000000"/>
                <w:spacing w:val="3"/>
                <w:sz w:val="22"/>
                <w:szCs w:val="22"/>
                <w:lang w:val="ru-RU"/>
              </w:rPr>
              <w:t>2</w:t>
            </w:r>
          </w:p>
        </w:tc>
        <w:tc>
          <w:tcPr>
            <w:tcW w:w="292" w:type="pct"/>
          </w:tcPr>
          <w:p w:rsidR="00E62B26" w:rsidRPr="00606F6C" w:rsidRDefault="00E62B26" w:rsidP="00B932BC">
            <w:pPr>
              <w:tabs>
                <w:tab w:val="left" w:pos="3240"/>
                <w:tab w:val="left" w:pos="3420"/>
              </w:tabs>
              <w:jc w:val="center"/>
              <w:rPr>
                <w:sz w:val="22"/>
                <w:szCs w:val="22"/>
                <w:lang w:val="ru-RU"/>
              </w:rPr>
            </w:pPr>
            <w:r w:rsidRPr="00606F6C">
              <w:rPr>
                <w:sz w:val="22"/>
                <w:szCs w:val="22"/>
                <w:lang w:val="ru-RU"/>
              </w:rPr>
              <w:t>3</w:t>
            </w:r>
          </w:p>
        </w:tc>
        <w:tc>
          <w:tcPr>
            <w:tcW w:w="292" w:type="pct"/>
          </w:tcPr>
          <w:p w:rsidR="00E62B26" w:rsidRPr="00606F6C" w:rsidRDefault="00E62B26" w:rsidP="00B932BC">
            <w:pPr>
              <w:tabs>
                <w:tab w:val="left" w:pos="3240"/>
                <w:tab w:val="left" w:pos="3420"/>
              </w:tabs>
              <w:jc w:val="center"/>
              <w:rPr>
                <w:sz w:val="22"/>
                <w:szCs w:val="22"/>
                <w:lang w:val="ru-RU"/>
              </w:rPr>
            </w:pPr>
            <w:r w:rsidRPr="00606F6C">
              <w:rPr>
                <w:sz w:val="22"/>
                <w:szCs w:val="22"/>
                <w:lang w:val="ru-RU"/>
              </w:rPr>
              <w:t>4</w:t>
            </w:r>
          </w:p>
        </w:tc>
        <w:tc>
          <w:tcPr>
            <w:tcW w:w="292" w:type="pct"/>
          </w:tcPr>
          <w:p w:rsidR="00E62B26" w:rsidRPr="00606F6C" w:rsidRDefault="00E62B26" w:rsidP="00B932BC">
            <w:pPr>
              <w:tabs>
                <w:tab w:val="left" w:pos="3240"/>
                <w:tab w:val="left" w:pos="3420"/>
              </w:tabs>
              <w:jc w:val="center"/>
              <w:rPr>
                <w:sz w:val="22"/>
                <w:szCs w:val="22"/>
                <w:lang w:val="ru-RU"/>
              </w:rPr>
            </w:pPr>
            <w:r w:rsidRPr="00606F6C">
              <w:rPr>
                <w:sz w:val="22"/>
                <w:szCs w:val="22"/>
                <w:lang w:val="ru-RU"/>
              </w:rPr>
              <w:t>5</w:t>
            </w:r>
          </w:p>
        </w:tc>
        <w:tc>
          <w:tcPr>
            <w:tcW w:w="294" w:type="pct"/>
          </w:tcPr>
          <w:p w:rsidR="00E62B26" w:rsidRPr="00606F6C" w:rsidRDefault="00E62B26" w:rsidP="00B932BC">
            <w:pPr>
              <w:jc w:val="center"/>
              <w:rPr>
                <w:sz w:val="22"/>
                <w:szCs w:val="22"/>
                <w:lang w:val="ru-RU"/>
              </w:rPr>
            </w:pPr>
            <w:r w:rsidRPr="00606F6C">
              <w:rPr>
                <w:sz w:val="22"/>
                <w:szCs w:val="22"/>
                <w:lang w:val="ru-RU"/>
              </w:rPr>
              <w:t>6</w:t>
            </w:r>
          </w:p>
        </w:tc>
        <w:tc>
          <w:tcPr>
            <w:tcW w:w="364" w:type="pct"/>
          </w:tcPr>
          <w:p w:rsidR="00E62B26" w:rsidRPr="00606F6C" w:rsidRDefault="00E62B26" w:rsidP="00B932BC">
            <w:pPr>
              <w:jc w:val="center"/>
              <w:rPr>
                <w:sz w:val="22"/>
                <w:szCs w:val="22"/>
                <w:lang w:val="ru-RU"/>
              </w:rPr>
            </w:pPr>
            <w:r w:rsidRPr="00606F6C">
              <w:rPr>
                <w:sz w:val="22"/>
                <w:szCs w:val="22"/>
                <w:lang w:val="ru-RU"/>
              </w:rPr>
              <w:t>7</w:t>
            </w:r>
          </w:p>
        </w:tc>
        <w:tc>
          <w:tcPr>
            <w:tcW w:w="291" w:type="pct"/>
          </w:tcPr>
          <w:p w:rsidR="00E62B26" w:rsidRPr="00606F6C" w:rsidRDefault="00E62B26" w:rsidP="00B932BC">
            <w:pPr>
              <w:jc w:val="center"/>
              <w:rPr>
                <w:sz w:val="22"/>
                <w:szCs w:val="22"/>
                <w:lang w:val="ru-RU"/>
              </w:rPr>
            </w:pPr>
            <w:r w:rsidRPr="00606F6C">
              <w:rPr>
                <w:sz w:val="22"/>
                <w:szCs w:val="22"/>
                <w:lang w:val="ru-RU"/>
              </w:rPr>
              <w:t>8</w:t>
            </w:r>
          </w:p>
        </w:tc>
        <w:tc>
          <w:tcPr>
            <w:tcW w:w="272" w:type="pct"/>
          </w:tcPr>
          <w:p w:rsidR="00E62B26" w:rsidRPr="00606F6C" w:rsidRDefault="00E62B26" w:rsidP="00B932BC">
            <w:pPr>
              <w:jc w:val="center"/>
              <w:rPr>
                <w:sz w:val="22"/>
                <w:szCs w:val="22"/>
                <w:lang w:val="ru-RU"/>
              </w:rPr>
            </w:pPr>
            <w:r w:rsidRPr="00606F6C">
              <w:rPr>
                <w:sz w:val="22"/>
                <w:szCs w:val="22"/>
                <w:lang w:val="ru-RU"/>
              </w:rPr>
              <w:t>9</w:t>
            </w:r>
          </w:p>
        </w:tc>
      </w:tr>
      <w:tr w:rsidR="00E62B26" w:rsidRPr="00CB4B0D" w:rsidTr="00B932BC">
        <w:trPr>
          <w:cantSplit/>
          <w:trHeight w:val="340"/>
        </w:trPr>
        <w:tc>
          <w:tcPr>
            <w:tcW w:w="398" w:type="pct"/>
          </w:tcPr>
          <w:p w:rsidR="00E62B26" w:rsidRPr="006D2F4D" w:rsidRDefault="00E62B26" w:rsidP="00B932BC">
            <w:pPr>
              <w:tabs>
                <w:tab w:val="left" w:pos="3240"/>
                <w:tab w:val="left" w:pos="3420"/>
              </w:tabs>
              <w:jc w:val="center"/>
              <w:rPr>
                <w:sz w:val="24"/>
                <w:szCs w:val="24"/>
                <w:lang w:val="ru-RU"/>
              </w:rPr>
            </w:pPr>
            <w:r w:rsidRPr="006D2F4D">
              <w:rPr>
                <w:sz w:val="24"/>
                <w:szCs w:val="24"/>
                <w:lang w:val="ru-RU"/>
              </w:rPr>
              <w:t>1</w:t>
            </w:r>
          </w:p>
        </w:tc>
        <w:tc>
          <w:tcPr>
            <w:tcW w:w="2504" w:type="pct"/>
          </w:tcPr>
          <w:p w:rsidR="00E62B26" w:rsidRPr="0062642B" w:rsidRDefault="00E62B26" w:rsidP="00B932BC">
            <w:pPr>
              <w:widowControl w:val="0"/>
              <w:shd w:val="clear" w:color="auto" w:fill="FFFFFF"/>
              <w:tabs>
                <w:tab w:val="left" w:pos="547"/>
              </w:tabs>
              <w:autoSpaceDE w:val="0"/>
              <w:autoSpaceDN w:val="0"/>
              <w:adjustRightInd w:val="0"/>
              <w:jc w:val="both"/>
              <w:rPr>
                <w:bCs/>
                <w:color w:val="44546A" w:themeColor="text2"/>
                <w:spacing w:val="3"/>
                <w:sz w:val="24"/>
                <w:szCs w:val="24"/>
                <w:lang w:val="ru-RU"/>
              </w:rPr>
            </w:pPr>
            <w:r w:rsidRPr="0062642B">
              <w:rPr>
                <w:bCs/>
                <w:color w:val="000000"/>
                <w:spacing w:val="3"/>
                <w:sz w:val="24"/>
                <w:szCs w:val="24"/>
                <w:lang w:val="ru-RU"/>
              </w:rPr>
              <w:t>Тема 1.</w:t>
            </w:r>
            <w:r w:rsidRPr="006D2F4D">
              <w:rPr>
                <w:b/>
                <w:bCs/>
                <w:color w:val="000000"/>
                <w:spacing w:val="3"/>
                <w:sz w:val="24"/>
                <w:szCs w:val="24"/>
                <w:lang w:val="ru-RU"/>
              </w:rPr>
              <w:t xml:space="preserve"> </w:t>
            </w:r>
            <w:r w:rsidRPr="0062642B">
              <w:rPr>
                <w:bCs/>
                <w:color w:val="000000"/>
                <w:spacing w:val="3"/>
                <w:sz w:val="24"/>
                <w:szCs w:val="24"/>
                <w:lang w:val="ru-RU"/>
              </w:rPr>
              <w:t>Общие тенденции развития образования в мировом пространстве: история и современность</w:t>
            </w:r>
          </w:p>
        </w:tc>
        <w:tc>
          <w:tcPr>
            <w:tcW w:w="292" w:type="pct"/>
            <w:vAlign w:val="center"/>
          </w:tcPr>
          <w:p w:rsidR="00E62B26" w:rsidRPr="006D2F4D" w:rsidRDefault="00E62B26" w:rsidP="00B932BC">
            <w:pPr>
              <w:tabs>
                <w:tab w:val="left" w:pos="3240"/>
                <w:tab w:val="left" w:pos="3420"/>
              </w:tabs>
              <w:jc w:val="center"/>
              <w:rPr>
                <w:sz w:val="24"/>
                <w:szCs w:val="24"/>
                <w:lang w:val="ru-RU"/>
              </w:rPr>
            </w:pPr>
            <w:r>
              <w:rPr>
                <w:sz w:val="24"/>
                <w:szCs w:val="24"/>
                <w:lang w:val="ru-RU"/>
              </w:rPr>
              <w:t>6</w:t>
            </w:r>
          </w:p>
        </w:tc>
        <w:tc>
          <w:tcPr>
            <w:tcW w:w="292" w:type="pct"/>
            <w:vAlign w:val="center"/>
          </w:tcPr>
          <w:p w:rsidR="00E62B26" w:rsidRPr="0062642B" w:rsidRDefault="00E62B26" w:rsidP="00B932BC">
            <w:pPr>
              <w:tabs>
                <w:tab w:val="left" w:pos="3240"/>
                <w:tab w:val="left" w:pos="3420"/>
              </w:tabs>
              <w:jc w:val="center"/>
              <w:rPr>
                <w:sz w:val="24"/>
                <w:szCs w:val="24"/>
                <w:lang w:val="ru-RU"/>
              </w:rPr>
            </w:pPr>
            <w:r>
              <w:rPr>
                <w:sz w:val="24"/>
                <w:szCs w:val="24"/>
                <w:lang w:val="ru-RU"/>
              </w:rPr>
              <w:t>2</w:t>
            </w:r>
          </w:p>
        </w:tc>
        <w:tc>
          <w:tcPr>
            <w:tcW w:w="292" w:type="pct"/>
            <w:vAlign w:val="center"/>
          </w:tcPr>
          <w:p w:rsidR="00E62B26" w:rsidRPr="006D2F4D" w:rsidRDefault="00E62B26" w:rsidP="00B932BC">
            <w:pPr>
              <w:tabs>
                <w:tab w:val="left" w:pos="3240"/>
                <w:tab w:val="left" w:pos="3420"/>
              </w:tabs>
              <w:jc w:val="center"/>
              <w:rPr>
                <w:sz w:val="24"/>
                <w:szCs w:val="24"/>
                <w:lang w:val="ru-RU"/>
              </w:rPr>
            </w:pPr>
          </w:p>
        </w:tc>
        <w:tc>
          <w:tcPr>
            <w:tcW w:w="294" w:type="pct"/>
            <w:vAlign w:val="center"/>
          </w:tcPr>
          <w:p w:rsidR="00E62B26" w:rsidRPr="00265F2D" w:rsidRDefault="00E62B26" w:rsidP="00B932BC">
            <w:pPr>
              <w:jc w:val="center"/>
              <w:rPr>
                <w:sz w:val="24"/>
                <w:szCs w:val="24"/>
              </w:rPr>
            </w:pPr>
          </w:p>
        </w:tc>
        <w:tc>
          <w:tcPr>
            <w:tcW w:w="364" w:type="pct"/>
            <w:vAlign w:val="center"/>
          </w:tcPr>
          <w:p w:rsidR="00E62B26" w:rsidRPr="006D2F4D" w:rsidRDefault="00E62B26" w:rsidP="00B932BC">
            <w:pPr>
              <w:jc w:val="center"/>
              <w:rPr>
                <w:sz w:val="24"/>
                <w:szCs w:val="24"/>
                <w:lang w:val="ru-RU"/>
              </w:rPr>
            </w:pPr>
            <w:r>
              <w:rPr>
                <w:sz w:val="24"/>
                <w:szCs w:val="24"/>
                <w:lang w:val="ru-RU"/>
              </w:rPr>
              <w:t>4</w:t>
            </w:r>
          </w:p>
        </w:tc>
        <w:tc>
          <w:tcPr>
            <w:tcW w:w="291" w:type="pct"/>
            <w:vMerge w:val="restart"/>
            <w:vAlign w:val="center"/>
          </w:tcPr>
          <w:p w:rsidR="00E62B26" w:rsidRPr="006D2F4D" w:rsidRDefault="00E62B26" w:rsidP="00B932BC">
            <w:pPr>
              <w:jc w:val="center"/>
              <w:rPr>
                <w:sz w:val="24"/>
                <w:szCs w:val="24"/>
                <w:lang w:val="ru-RU"/>
              </w:rPr>
            </w:pPr>
            <w:r>
              <w:rPr>
                <w:sz w:val="24"/>
                <w:szCs w:val="24"/>
                <w:lang w:val="ru-RU"/>
              </w:rPr>
              <w:t>3-й</w:t>
            </w:r>
          </w:p>
        </w:tc>
        <w:tc>
          <w:tcPr>
            <w:tcW w:w="272" w:type="pct"/>
            <w:vMerge w:val="restart"/>
            <w:textDirection w:val="btLr"/>
            <w:vAlign w:val="center"/>
          </w:tcPr>
          <w:p w:rsidR="00E62B26" w:rsidRPr="00A7725E" w:rsidRDefault="00E62B26" w:rsidP="00B932BC">
            <w:pPr>
              <w:spacing w:line="256" w:lineRule="auto"/>
              <w:jc w:val="center"/>
              <w:rPr>
                <w:sz w:val="24"/>
                <w:szCs w:val="24"/>
                <w:lang w:val="ru-RU"/>
              </w:rPr>
            </w:pPr>
            <w:r w:rsidRPr="00A7725E">
              <w:rPr>
                <w:sz w:val="24"/>
                <w:szCs w:val="24"/>
                <w:lang w:val="ru-RU"/>
              </w:rPr>
              <w:t>Кафедра педагогики и социально-гуманитарных дисциплин</w:t>
            </w:r>
          </w:p>
          <w:p w:rsidR="00E62B26" w:rsidRPr="006D2F4D" w:rsidRDefault="00E62B26" w:rsidP="00B932BC">
            <w:pPr>
              <w:ind w:left="113" w:right="113"/>
              <w:jc w:val="center"/>
              <w:rPr>
                <w:sz w:val="24"/>
                <w:szCs w:val="24"/>
                <w:lang w:val="ru-RU"/>
              </w:rPr>
            </w:pPr>
          </w:p>
        </w:tc>
      </w:tr>
      <w:tr w:rsidR="00E62B26" w:rsidRPr="0027183B" w:rsidTr="00B932BC">
        <w:trPr>
          <w:cantSplit/>
          <w:trHeight w:val="340"/>
        </w:trPr>
        <w:tc>
          <w:tcPr>
            <w:tcW w:w="398" w:type="pct"/>
          </w:tcPr>
          <w:p w:rsidR="00E62B26" w:rsidRPr="006D2F4D" w:rsidRDefault="00E62B26" w:rsidP="00B932BC">
            <w:pPr>
              <w:tabs>
                <w:tab w:val="left" w:pos="3240"/>
                <w:tab w:val="left" w:pos="3420"/>
              </w:tabs>
              <w:jc w:val="center"/>
              <w:rPr>
                <w:sz w:val="24"/>
                <w:szCs w:val="24"/>
                <w:lang w:val="ru-RU"/>
              </w:rPr>
            </w:pPr>
            <w:r w:rsidRPr="006D2F4D">
              <w:rPr>
                <w:sz w:val="24"/>
                <w:szCs w:val="24"/>
                <w:lang w:val="ru-RU"/>
              </w:rPr>
              <w:t>2</w:t>
            </w:r>
          </w:p>
        </w:tc>
        <w:tc>
          <w:tcPr>
            <w:tcW w:w="2504" w:type="pct"/>
          </w:tcPr>
          <w:p w:rsidR="00E62B26" w:rsidRPr="00F06C8C" w:rsidRDefault="00E62B26" w:rsidP="00B932BC">
            <w:pPr>
              <w:ind w:right="14"/>
              <w:rPr>
                <w:bCs/>
                <w:color w:val="000000"/>
                <w:spacing w:val="3"/>
                <w:sz w:val="24"/>
                <w:szCs w:val="24"/>
                <w:lang w:val="ru-RU"/>
              </w:rPr>
            </w:pPr>
            <w:r w:rsidRPr="0062642B">
              <w:rPr>
                <w:bCs/>
                <w:color w:val="000000"/>
                <w:spacing w:val="3"/>
                <w:sz w:val="24"/>
                <w:szCs w:val="24"/>
                <w:lang w:val="ru-RU"/>
              </w:rPr>
              <w:t>Тема 2. Современное состояние и перспективы развития общего среднего образования за рубежом</w:t>
            </w:r>
          </w:p>
        </w:tc>
        <w:tc>
          <w:tcPr>
            <w:tcW w:w="292" w:type="pct"/>
            <w:vAlign w:val="center"/>
          </w:tcPr>
          <w:p w:rsidR="00E62B26" w:rsidRPr="006D2F4D" w:rsidRDefault="00E62B26" w:rsidP="00B932BC">
            <w:pPr>
              <w:tabs>
                <w:tab w:val="left" w:pos="3240"/>
                <w:tab w:val="left" w:pos="3420"/>
              </w:tabs>
              <w:jc w:val="center"/>
              <w:rPr>
                <w:sz w:val="24"/>
                <w:szCs w:val="24"/>
                <w:lang w:val="ru-RU"/>
              </w:rPr>
            </w:pPr>
            <w:r>
              <w:rPr>
                <w:sz w:val="24"/>
                <w:szCs w:val="24"/>
                <w:lang w:val="ru-RU"/>
              </w:rPr>
              <w:t>4</w:t>
            </w:r>
          </w:p>
        </w:tc>
        <w:tc>
          <w:tcPr>
            <w:tcW w:w="292" w:type="pct"/>
            <w:vAlign w:val="center"/>
          </w:tcPr>
          <w:p w:rsidR="00E62B26" w:rsidRPr="0027183B" w:rsidRDefault="00E62B26" w:rsidP="00B932BC">
            <w:pPr>
              <w:tabs>
                <w:tab w:val="left" w:pos="3240"/>
                <w:tab w:val="left" w:pos="3420"/>
              </w:tabs>
              <w:jc w:val="center"/>
              <w:rPr>
                <w:sz w:val="24"/>
                <w:szCs w:val="24"/>
                <w:lang w:val="ru-RU"/>
              </w:rPr>
            </w:pPr>
          </w:p>
        </w:tc>
        <w:tc>
          <w:tcPr>
            <w:tcW w:w="292" w:type="pct"/>
            <w:vAlign w:val="center"/>
          </w:tcPr>
          <w:p w:rsidR="00E62B26" w:rsidRPr="006D2F4D" w:rsidRDefault="00E62B26" w:rsidP="00B932BC">
            <w:pPr>
              <w:tabs>
                <w:tab w:val="left" w:pos="3240"/>
                <w:tab w:val="left" w:pos="3420"/>
              </w:tabs>
              <w:jc w:val="center"/>
              <w:rPr>
                <w:sz w:val="24"/>
                <w:szCs w:val="24"/>
                <w:lang w:val="ru-RU"/>
              </w:rPr>
            </w:pPr>
            <w:r>
              <w:rPr>
                <w:sz w:val="24"/>
                <w:szCs w:val="24"/>
                <w:lang w:val="ru-RU"/>
              </w:rPr>
              <w:t>2</w:t>
            </w:r>
          </w:p>
        </w:tc>
        <w:tc>
          <w:tcPr>
            <w:tcW w:w="294" w:type="pct"/>
            <w:vAlign w:val="center"/>
          </w:tcPr>
          <w:p w:rsidR="00E62B26" w:rsidRPr="006D2F4D" w:rsidRDefault="00E62B26" w:rsidP="00B932BC">
            <w:pPr>
              <w:tabs>
                <w:tab w:val="left" w:pos="3240"/>
                <w:tab w:val="left" w:pos="3420"/>
              </w:tabs>
              <w:jc w:val="center"/>
              <w:rPr>
                <w:sz w:val="24"/>
                <w:szCs w:val="24"/>
                <w:lang w:val="ru-RU"/>
              </w:rPr>
            </w:pPr>
          </w:p>
        </w:tc>
        <w:tc>
          <w:tcPr>
            <w:tcW w:w="364" w:type="pct"/>
            <w:vAlign w:val="center"/>
          </w:tcPr>
          <w:p w:rsidR="00E62B26" w:rsidRPr="006D2F4D" w:rsidRDefault="00E62B26" w:rsidP="00B932BC">
            <w:pPr>
              <w:jc w:val="center"/>
              <w:rPr>
                <w:sz w:val="24"/>
                <w:szCs w:val="24"/>
                <w:lang w:val="ru-RU"/>
              </w:rPr>
            </w:pPr>
            <w:r w:rsidRPr="006D2F4D">
              <w:rPr>
                <w:sz w:val="24"/>
                <w:szCs w:val="24"/>
                <w:lang w:val="ru-RU"/>
              </w:rPr>
              <w:t>2</w:t>
            </w:r>
          </w:p>
        </w:tc>
        <w:tc>
          <w:tcPr>
            <w:tcW w:w="291" w:type="pct"/>
            <w:vMerge/>
            <w:vAlign w:val="center"/>
          </w:tcPr>
          <w:p w:rsidR="00E62B26" w:rsidRPr="006D2F4D" w:rsidRDefault="00E62B26" w:rsidP="00B932BC">
            <w:pPr>
              <w:jc w:val="center"/>
              <w:rPr>
                <w:sz w:val="24"/>
                <w:szCs w:val="24"/>
                <w:lang w:val="ru-RU"/>
              </w:rPr>
            </w:pPr>
          </w:p>
        </w:tc>
        <w:tc>
          <w:tcPr>
            <w:tcW w:w="272" w:type="pct"/>
            <w:vMerge/>
            <w:vAlign w:val="center"/>
          </w:tcPr>
          <w:p w:rsidR="00E62B26" w:rsidRPr="006D2F4D" w:rsidRDefault="00E62B26" w:rsidP="00B932BC">
            <w:pPr>
              <w:jc w:val="center"/>
              <w:rPr>
                <w:sz w:val="24"/>
                <w:szCs w:val="24"/>
                <w:lang w:val="ru-RU"/>
              </w:rPr>
            </w:pPr>
          </w:p>
        </w:tc>
      </w:tr>
      <w:tr w:rsidR="00E62B26" w:rsidRPr="0027183B" w:rsidTr="00B932BC">
        <w:trPr>
          <w:cantSplit/>
          <w:trHeight w:val="340"/>
        </w:trPr>
        <w:tc>
          <w:tcPr>
            <w:tcW w:w="398" w:type="pct"/>
          </w:tcPr>
          <w:p w:rsidR="00E62B26" w:rsidRPr="00AB29DE" w:rsidRDefault="00E62B26" w:rsidP="00B932BC">
            <w:pPr>
              <w:tabs>
                <w:tab w:val="left" w:pos="3240"/>
                <w:tab w:val="left" w:pos="3420"/>
              </w:tabs>
              <w:jc w:val="center"/>
              <w:rPr>
                <w:sz w:val="24"/>
                <w:szCs w:val="24"/>
                <w:lang w:val="ru-RU"/>
              </w:rPr>
            </w:pPr>
            <w:r w:rsidRPr="00AB29DE">
              <w:rPr>
                <w:sz w:val="24"/>
                <w:szCs w:val="24"/>
                <w:lang w:val="ru-RU"/>
              </w:rPr>
              <w:t>3</w:t>
            </w:r>
          </w:p>
        </w:tc>
        <w:tc>
          <w:tcPr>
            <w:tcW w:w="2504" w:type="pct"/>
          </w:tcPr>
          <w:p w:rsidR="00E62B26" w:rsidRPr="00AB29DE" w:rsidRDefault="00E62B26" w:rsidP="00B932BC">
            <w:pPr>
              <w:ind w:right="14"/>
              <w:rPr>
                <w:sz w:val="24"/>
                <w:szCs w:val="24"/>
                <w:lang w:val="ru-RU"/>
              </w:rPr>
            </w:pPr>
            <w:r w:rsidRPr="00AB29DE">
              <w:rPr>
                <w:bCs/>
                <w:spacing w:val="3"/>
                <w:sz w:val="24"/>
                <w:szCs w:val="24"/>
                <w:lang w:val="ru-RU"/>
              </w:rPr>
              <w:t>Тема 3. Развитие среднего специального и профессионально-технического образования за рубежом</w:t>
            </w:r>
          </w:p>
        </w:tc>
        <w:tc>
          <w:tcPr>
            <w:tcW w:w="292" w:type="pct"/>
            <w:vAlign w:val="center"/>
          </w:tcPr>
          <w:p w:rsidR="00E62B26" w:rsidRPr="00AB29DE" w:rsidRDefault="00E62B26" w:rsidP="00B932BC">
            <w:pPr>
              <w:tabs>
                <w:tab w:val="left" w:pos="3240"/>
                <w:tab w:val="left" w:pos="3420"/>
              </w:tabs>
              <w:jc w:val="center"/>
              <w:rPr>
                <w:sz w:val="24"/>
                <w:szCs w:val="24"/>
                <w:lang w:val="ru-RU"/>
              </w:rPr>
            </w:pPr>
            <w:r>
              <w:rPr>
                <w:sz w:val="24"/>
                <w:szCs w:val="24"/>
                <w:lang w:val="ru-RU"/>
              </w:rPr>
              <w:t>4</w:t>
            </w:r>
          </w:p>
        </w:tc>
        <w:tc>
          <w:tcPr>
            <w:tcW w:w="292" w:type="pct"/>
            <w:vAlign w:val="center"/>
          </w:tcPr>
          <w:p w:rsidR="00E62B26" w:rsidRPr="00AB29DE" w:rsidRDefault="00E62B26" w:rsidP="00B932BC">
            <w:pPr>
              <w:tabs>
                <w:tab w:val="left" w:pos="3240"/>
                <w:tab w:val="left" w:pos="3420"/>
              </w:tabs>
              <w:jc w:val="center"/>
              <w:rPr>
                <w:sz w:val="24"/>
                <w:szCs w:val="24"/>
                <w:lang w:val="ru-RU"/>
              </w:rPr>
            </w:pPr>
            <w:r w:rsidRPr="00AB29DE">
              <w:rPr>
                <w:sz w:val="24"/>
                <w:szCs w:val="24"/>
                <w:lang w:val="ru-RU"/>
              </w:rPr>
              <w:t>2</w:t>
            </w:r>
          </w:p>
        </w:tc>
        <w:tc>
          <w:tcPr>
            <w:tcW w:w="292" w:type="pct"/>
            <w:vAlign w:val="center"/>
          </w:tcPr>
          <w:p w:rsidR="00E62B26" w:rsidRPr="00AB29DE" w:rsidRDefault="00E62B26" w:rsidP="00B932BC">
            <w:pPr>
              <w:tabs>
                <w:tab w:val="left" w:pos="3240"/>
                <w:tab w:val="left" w:pos="3420"/>
              </w:tabs>
              <w:jc w:val="center"/>
              <w:rPr>
                <w:sz w:val="24"/>
                <w:szCs w:val="24"/>
                <w:lang w:val="ru-RU"/>
              </w:rPr>
            </w:pPr>
          </w:p>
        </w:tc>
        <w:tc>
          <w:tcPr>
            <w:tcW w:w="294" w:type="pct"/>
            <w:vAlign w:val="center"/>
          </w:tcPr>
          <w:p w:rsidR="00E62B26" w:rsidRPr="00AB29DE" w:rsidRDefault="00E62B26" w:rsidP="00B932BC">
            <w:pPr>
              <w:tabs>
                <w:tab w:val="left" w:pos="3240"/>
                <w:tab w:val="left" w:pos="3420"/>
              </w:tabs>
              <w:jc w:val="center"/>
              <w:rPr>
                <w:sz w:val="24"/>
                <w:szCs w:val="24"/>
                <w:lang w:val="ru-RU"/>
              </w:rPr>
            </w:pPr>
          </w:p>
        </w:tc>
        <w:tc>
          <w:tcPr>
            <w:tcW w:w="364" w:type="pct"/>
            <w:vAlign w:val="center"/>
          </w:tcPr>
          <w:p w:rsidR="00E62B26" w:rsidRPr="00AB29DE" w:rsidRDefault="00E62B26" w:rsidP="00B932BC">
            <w:pPr>
              <w:jc w:val="center"/>
              <w:rPr>
                <w:sz w:val="24"/>
                <w:szCs w:val="24"/>
                <w:lang w:val="ru-RU"/>
              </w:rPr>
            </w:pPr>
            <w:r w:rsidRPr="00AB29DE">
              <w:rPr>
                <w:sz w:val="24"/>
                <w:szCs w:val="24"/>
                <w:lang w:val="ru-RU"/>
              </w:rPr>
              <w:t>2</w:t>
            </w:r>
          </w:p>
        </w:tc>
        <w:tc>
          <w:tcPr>
            <w:tcW w:w="291" w:type="pct"/>
            <w:vMerge/>
            <w:vAlign w:val="center"/>
          </w:tcPr>
          <w:p w:rsidR="00E62B26" w:rsidRPr="00AB29DE" w:rsidRDefault="00E62B26" w:rsidP="00B932BC">
            <w:pPr>
              <w:jc w:val="center"/>
              <w:rPr>
                <w:sz w:val="24"/>
                <w:szCs w:val="24"/>
                <w:lang w:val="ru-RU"/>
              </w:rPr>
            </w:pPr>
          </w:p>
        </w:tc>
        <w:tc>
          <w:tcPr>
            <w:tcW w:w="272" w:type="pct"/>
            <w:vMerge/>
            <w:vAlign w:val="center"/>
          </w:tcPr>
          <w:p w:rsidR="00E62B26" w:rsidRPr="006D2F4D" w:rsidRDefault="00E62B26" w:rsidP="00B932BC">
            <w:pPr>
              <w:jc w:val="center"/>
              <w:rPr>
                <w:sz w:val="24"/>
                <w:szCs w:val="24"/>
                <w:lang w:val="ru-RU"/>
              </w:rPr>
            </w:pPr>
          </w:p>
        </w:tc>
      </w:tr>
      <w:tr w:rsidR="00E62B26" w:rsidRPr="0027183B" w:rsidTr="00B932BC">
        <w:trPr>
          <w:cantSplit/>
          <w:trHeight w:val="340"/>
        </w:trPr>
        <w:tc>
          <w:tcPr>
            <w:tcW w:w="2902" w:type="pct"/>
            <w:gridSpan w:val="2"/>
          </w:tcPr>
          <w:p w:rsidR="00E62B26" w:rsidRPr="00AB29DE" w:rsidRDefault="00E62B26" w:rsidP="00B932BC">
            <w:pPr>
              <w:ind w:right="14"/>
              <w:rPr>
                <w:b/>
                <w:bCs/>
                <w:i/>
                <w:spacing w:val="3"/>
                <w:sz w:val="24"/>
                <w:szCs w:val="24"/>
                <w:lang w:val="ru-RU"/>
              </w:rPr>
            </w:pPr>
            <w:r w:rsidRPr="00AB29DE">
              <w:rPr>
                <w:b/>
                <w:bCs/>
                <w:i/>
                <w:spacing w:val="3"/>
                <w:sz w:val="24"/>
                <w:szCs w:val="24"/>
                <w:lang w:val="ru-RU"/>
              </w:rPr>
              <w:t>Итого на 3-м этапе</w:t>
            </w:r>
          </w:p>
        </w:tc>
        <w:tc>
          <w:tcPr>
            <w:tcW w:w="292" w:type="pct"/>
            <w:vAlign w:val="center"/>
          </w:tcPr>
          <w:p w:rsidR="00E62B26" w:rsidRPr="00AB29DE" w:rsidRDefault="00E62B26" w:rsidP="00B932BC">
            <w:pPr>
              <w:tabs>
                <w:tab w:val="left" w:pos="3240"/>
                <w:tab w:val="left" w:pos="3420"/>
              </w:tabs>
              <w:jc w:val="center"/>
              <w:rPr>
                <w:b/>
                <w:i/>
                <w:sz w:val="24"/>
                <w:szCs w:val="24"/>
                <w:lang w:val="ru-RU"/>
              </w:rPr>
            </w:pPr>
            <w:r w:rsidRPr="00AB29DE">
              <w:rPr>
                <w:b/>
                <w:i/>
                <w:sz w:val="24"/>
                <w:szCs w:val="24"/>
                <w:lang w:val="ru-RU"/>
              </w:rPr>
              <w:t>1</w:t>
            </w:r>
            <w:r>
              <w:rPr>
                <w:b/>
                <w:i/>
                <w:sz w:val="24"/>
                <w:szCs w:val="24"/>
                <w:lang w:val="ru-RU"/>
              </w:rPr>
              <w:t>4</w:t>
            </w:r>
          </w:p>
        </w:tc>
        <w:tc>
          <w:tcPr>
            <w:tcW w:w="292" w:type="pct"/>
            <w:vAlign w:val="center"/>
          </w:tcPr>
          <w:p w:rsidR="00E62B26" w:rsidRPr="00AB29DE" w:rsidRDefault="00E62B26" w:rsidP="00B932BC">
            <w:pPr>
              <w:tabs>
                <w:tab w:val="left" w:pos="3240"/>
                <w:tab w:val="left" w:pos="3420"/>
              </w:tabs>
              <w:jc w:val="center"/>
              <w:rPr>
                <w:b/>
                <w:i/>
                <w:sz w:val="24"/>
                <w:szCs w:val="24"/>
                <w:lang w:val="ru-RU"/>
              </w:rPr>
            </w:pPr>
            <w:r>
              <w:rPr>
                <w:b/>
                <w:i/>
                <w:sz w:val="24"/>
                <w:szCs w:val="24"/>
                <w:lang w:val="ru-RU"/>
              </w:rPr>
              <w:t>4</w:t>
            </w:r>
          </w:p>
        </w:tc>
        <w:tc>
          <w:tcPr>
            <w:tcW w:w="292" w:type="pct"/>
            <w:vAlign w:val="center"/>
          </w:tcPr>
          <w:p w:rsidR="00E62B26" w:rsidRPr="00AB29DE" w:rsidRDefault="00E62B26" w:rsidP="00B932BC">
            <w:pPr>
              <w:tabs>
                <w:tab w:val="left" w:pos="3240"/>
                <w:tab w:val="left" w:pos="3420"/>
              </w:tabs>
              <w:jc w:val="center"/>
              <w:rPr>
                <w:b/>
                <w:i/>
                <w:sz w:val="24"/>
                <w:szCs w:val="24"/>
                <w:lang w:val="ru-RU"/>
              </w:rPr>
            </w:pPr>
            <w:r>
              <w:rPr>
                <w:b/>
                <w:i/>
                <w:sz w:val="24"/>
                <w:szCs w:val="24"/>
                <w:lang w:val="ru-RU"/>
              </w:rPr>
              <w:t>2</w:t>
            </w:r>
          </w:p>
        </w:tc>
        <w:tc>
          <w:tcPr>
            <w:tcW w:w="294" w:type="pct"/>
            <w:vAlign w:val="center"/>
          </w:tcPr>
          <w:p w:rsidR="00E62B26" w:rsidRPr="00AB29DE" w:rsidRDefault="00E62B26" w:rsidP="00B932BC">
            <w:pPr>
              <w:tabs>
                <w:tab w:val="left" w:pos="3240"/>
                <w:tab w:val="left" w:pos="3420"/>
              </w:tabs>
              <w:jc w:val="center"/>
              <w:rPr>
                <w:b/>
                <w:i/>
                <w:sz w:val="24"/>
                <w:szCs w:val="24"/>
                <w:lang w:val="ru-RU"/>
              </w:rPr>
            </w:pPr>
          </w:p>
        </w:tc>
        <w:tc>
          <w:tcPr>
            <w:tcW w:w="364" w:type="pct"/>
            <w:vAlign w:val="center"/>
          </w:tcPr>
          <w:p w:rsidR="00E62B26" w:rsidRPr="00AB29DE" w:rsidRDefault="00E62B26" w:rsidP="00B932BC">
            <w:pPr>
              <w:jc w:val="center"/>
              <w:rPr>
                <w:b/>
                <w:i/>
                <w:sz w:val="24"/>
                <w:szCs w:val="24"/>
                <w:lang w:val="ru-RU"/>
              </w:rPr>
            </w:pPr>
            <w:r w:rsidRPr="00AB29DE">
              <w:rPr>
                <w:b/>
                <w:i/>
                <w:sz w:val="24"/>
                <w:szCs w:val="24"/>
                <w:lang w:val="ru-RU"/>
              </w:rPr>
              <w:t>8</w:t>
            </w:r>
          </w:p>
        </w:tc>
        <w:tc>
          <w:tcPr>
            <w:tcW w:w="291" w:type="pct"/>
            <w:vMerge/>
            <w:vAlign w:val="center"/>
          </w:tcPr>
          <w:p w:rsidR="00E62B26" w:rsidRPr="00AB29DE" w:rsidRDefault="00E62B26" w:rsidP="00B932BC">
            <w:pPr>
              <w:jc w:val="center"/>
              <w:rPr>
                <w:b/>
                <w:i/>
                <w:sz w:val="24"/>
                <w:szCs w:val="24"/>
                <w:lang w:val="ru-RU"/>
              </w:rPr>
            </w:pPr>
          </w:p>
        </w:tc>
        <w:tc>
          <w:tcPr>
            <w:tcW w:w="272" w:type="pct"/>
            <w:vMerge/>
            <w:vAlign w:val="center"/>
          </w:tcPr>
          <w:p w:rsidR="00E62B26" w:rsidRPr="006D2F4D" w:rsidRDefault="00E62B26" w:rsidP="00B932BC">
            <w:pPr>
              <w:jc w:val="center"/>
              <w:rPr>
                <w:sz w:val="24"/>
                <w:szCs w:val="24"/>
                <w:lang w:val="ru-RU"/>
              </w:rPr>
            </w:pPr>
          </w:p>
        </w:tc>
      </w:tr>
      <w:tr w:rsidR="00E62B26" w:rsidRPr="0027183B" w:rsidTr="00B932BC">
        <w:trPr>
          <w:cantSplit/>
          <w:trHeight w:val="340"/>
        </w:trPr>
        <w:tc>
          <w:tcPr>
            <w:tcW w:w="398" w:type="pct"/>
          </w:tcPr>
          <w:p w:rsidR="00E62B26" w:rsidRPr="00AB29DE" w:rsidRDefault="00E62B26" w:rsidP="00B932BC">
            <w:pPr>
              <w:tabs>
                <w:tab w:val="left" w:pos="3240"/>
                <w:tab w:val="left" w:pos="3420"/>
              </w:tabs>
              <w:jc w:val="center"/>
              <w:rPr>
                <w:sz w:val="24"/>
                <w:szCs w:val="24"/>
                <w:lang w:val="ru-RU"/>
              </w:rPr>
            </w:pPr>
            <w:r w:rsidRPr="00AB29DE">
              <w:rPr>
                <w:sz w:val="24"/>
                <w:szCs w:val="24"/>
                <w:lang w:val="ru-RU"/>
              </w:rPr>
              <w:t>4</w:t>
            </w:r>
          </w:p>
        </w:tc>
        <w:tc>
          <w:tcPr>
            <w:tcW w:w="2504" w:type="pct"/>
          </w:tcPr>
          <w:p w:rsidR="00E62B26" w:rsidRPr="00AB29DE" w:rsidRDefault="00E62B26" w:rsidP="00B932BC">
            <w:pPr>
              <w:ind w:right="14"/>
              <w:rPr>
                <w:sz w:val="24"/>
                <w:szCs w:val="24"/>
                <w:lang w:val="ru-RU"/>
              </w:rPr>
            </w:pPr>
            <w:r w:rsidRPr="00AB29DE">
              <w:rPr>
                <w:bCs/>
                <w:spacing w:val="3"/>
                <w:sz w:val="24"/>
                <w:szCs w:val="24"/>
                <w:lang w:val="ru-RU"/>
              </w:rPr>
              <w:t>Тема 4. Сравнительная характеристика отечественной и зарубежных систем высшего образования</w:t>
            </w:r>
          </w:p>
        </w:tc>
        <w:tc>
          <w:tcPr>
            <w:tcW w:w="292" w:type="pct"/>
            <w:vAlign w:val="center"/>
          </w:tcPr>
          <w:p w:rsidR="00E62B26" w:rsidRPr="00AB29DE" w:rsidRDefault="00E62B26" w:rsidP="00B932BC">
            <w:pPr>
              <w:tabs>
                <w:tab w:val="left" w:pos="3240"/>
                <w:tab w:val="left" w:pos="3420"/>
              </w:tabs>
              <w:jc w:val="center"/>
              <w:rPr>
                <w:sz w:val="24"/>
                <w:szCs w:val="24"/>
                <w:lang w:val="ru-RU"/>
              </w:rPr>
            </w:pPr>
            <w:r>
              <w:rPr>
                <w:sz w:val="24"/>
                <w:szCs w:val="24"/>
                <w:lang w:val="ru-RU"/>
              </w:rPr>
              <w:t>6</w:t>
            </w:r>
          </w:p>
        </w:tc>
        <w:tc>
          <w:tcPr>
            <w:tcW w:w="292" w:type="pct"/>
            <w:vAlign w:val="center"/>
          </w:tcPr>
          <w:p w:rsidR="00E62B26" w:rsidRPr="00AB29DE" w:rsidRDefault="00E62B26" w:rsidP="00B932BC">
            <w:pPr>
              <w:tabs>
                <w:tab w:val="left" w:pos="3240"/>
                <w:tab w:val="left" w:pos="3420"/>
              </w:tabs>
              <w:jc w:val="center"/>
              <w:rPr>
                <w:sz w:val="24"/>
                <w:szCs w:val="24"/>
                <w:lang w:val="ru-RU"/>
              </w:rPr>
            </w:pPr>
          </w:p>
        </w:tc>
        <w:tc>
          <w:tcPr>
            <w:tcW w:w="292" w:type="pct"/>
            <w:vAlign w:val="center"/>
          </w:tcPr>
          <w:p w:rsidR="00E62B26" w:rsidRPr="00AB29DE" w:rsidRDefault="00E62B26" w:rsidP="00B932BC">
            <w:pPr>
              <w:tabs>
                <w:tab w:val="left" w:pos="3240"/>
                <w:tab w:val="left" w:pos="3420"/>
              </w:tabs>
              <w:jc w:val="center"/>
              <w:rPr>
                <w:sz w:val="24"/>
                <w:szCs w:val="24"/>
                <w:lang w:val="ru-RU"/>
              </w:rPr>
            </w:pPr>
          </w:p>
        </w:tc>
        <w:tc>
          <w:tcPr>
            <w:tcW w:w="294" w:type="pct"/>
            <w:vAlign w:val="center"/>
          </w:tcPr>
          <w:p w:rsidR="00E62B26" w:rsidRPr="00AB29DE" w:rsidRDefault="00E62B26" w:rsidP="00B932BC">
            <w:pPr>
              <w:tabs>
                <w:tab w:val="left" w:pos="3240"/>
                <w:tab w:val="left" w:pos="3420"/>
              </w:tabs>
              <w:jc w:val="center"/>
              <w:rPr>
                <w:sz w:val="24"/>
                <w:szCs w:val="24"/>
                <w:lang w:val="ru-RU"/>
              </w:rPr>
            </w:pPr>
          </w:p>
        </w:tc>
        <w:tc>
          <w:tcPr>
            <w:tcW w:w="364" w:type="pct"/>
            <w:vAlign w:val="center"/>
          </w:tcPr>
          <w:p w:rsidR="00E62B26" w:rsidRPr="00AB29DE" w:rsidRDefault="00E62B26" w:rsidP="00B932BC">
            <w:pPr>
              <w:jc w:val="center"/>
              <w:rPr>
                <w:sz w:val="24"/>
                <w:szCs w:val="24"/>
                <w:lang w:val="ru-RU"/>
              </w:rPr>
            </w:pPr>
            <w:r>
              <w:rPr>
                <w:sz w:val="24"/>
                <w:szCs w:val="24"/>
                <w:lang w:val="ru-RU"/>
              </w:rPr>
              <w:t>6</w:t>
            </w:r>
          </w:p>
        </w:tc>
        <w:tc>
          <w:tcPr>
            <w:tcW w:w="291" w:type="pct"/>
            <w:vMerge w:val="restart"/>
            <w:vAlign w:val="center"/>
          </w:tcPr>
          <w:p w:rsidR="00E62B26" w:rsidRPr="00AB29DE" w:rsidRDefault="00E62B26" w:rsidP="00B932BC">
            <w:pPr>
              <w:jc w:val="center"/>
              <w:rPr>
                <w:sz w:val="24"/>
                <w:szCs w:val="24"/>
                <w:lang w:val="ru-RU"/>
              </w:rPr>
            </w:pPr>
            <w:r w:rsidRPr="00AB29DE">
              <w:rPr>
                <w:sz w:val="24"/>
                <w:szCs w:val="24"/>
                <w:lang w:val="ru-RU"/>
              </w:rPr>
              <w:t>4-й</w:t>
            </w:r>
          </w:p>
        </w:tc>
        <w:tc>
          <w:tcPr>
            <w:tcW w:w="272" w:type="pct"/>
            <w:vMerge/>
            <w:vAlign w:val="center"/>
          </w:tcPr>
          <w:p w:rsidR="00E62B26" w:rsidRPr="006D2F4D" w:rsidRDefault="00E62B26" w:rsidP="00B932BC">
            <w:pPr>
              <w:jc w:val="center"/>
              <w:rPr>
                <w:sz w:val="24"/>
                <w:szCs w:val="24"/>
                <w:lang w:val="ru-RU"/>
              </w:rPr>
            </w:pPr>
          </w:p>
        </w:tc>
      </w:tr>
      <w:tr w:rsidR="00E62B26" w:rsidRPr="0027183B" w:rsidTr="00B932BC">
        <w:trPr>
          <w:cantSplit/>
          <w:trHeight w:val="340"/>
        </w:trPr>
        <w:tc>
          <w:tcPr>
            <w:tcW w:w="398" w:type="pct"/>
          </w:tcPr>
          <w:p w:rsidR="00E62B26" w:rsidRPr="00AB29DE" w:rsidRDefault="00E62B26" w:rsidP="00B932BC">
            <w:pPr>
              <w:tabs>
                <w:tab w:val="left" w:pos="3240"/>
                <w:tab w:val="left" w:pos="3420"/>
              </w:tabs>
              <w:jc w:val="center"/>
              <w:rPr>
                <w:sz w:val="24"/>
                <w:szCs w:val="24"/>
                <w:lang w:val="ru-RU"/>
              </w:rPr>
            </w:pPr>
            <w:r w:rsidRPr="00AB29DE">
              <w:rPr>
                <w:sz w:val="24"/>
                <w:szCs w:val="24"/>
                <w:lang w:val="ru-RU"/>
              </w:rPr>
              <w:t>5</w:t>
            </w:r>
          </w:p>
        </w:tc>
        <w:tc>
          <w:tcPr>
            <w:tcW w:w="2504" w:type="pct"/>
          </w:tcPr>
          <w:p w:rsidR="00E62B26" w:rsidRPr="00AB29DE" w:rsidRDefault="00E62B26" w:rsidP="00B932BC">
            <w:pPr>
              <w:ind w:right="14"/>
              <w:rPr>
                <w:sz w:val="24"/>
                <w:szCs w:val="24"/>
                <w:lang w:val="ru-RU"/>
              </w:rPr>
            </w:pPr>
            <w:r w:rsidRPr="00AB29DE">
              <w:rPr>
                <w:bCs/>
                <w:spacing w:val="3"/>
                <w:sz w:val="24"/>
                <w:szCs w:val="24"/>
                <w:lang w:val="ru-RU"/>
              </w:rPr>
              <w:t>Тема 5. Развитие системы непрерывного педагогического образования в Республике Беларусь и за рубежом</w:t>
            </w:r>
          </w:p>
        </w:tc>
        <w:tc>
          <w:tcPr>
            <w:tcW w:w="292" w:type="pct"/>
            <w:vAlign w:val="center"/>
          </w:tcPr>
          <w:p w:rsidR="00E62B26" w:rsidRPr="00AB29DE" w:rsidRDefault="00E62B26" w:rsidP="00B932BC">
            <w:pPr>
              <w:tabs>
                <w:tab w:val="left" w:pos="3240"/>
                <w:tab w:val="left" w:pos="3420"/>
              </w:tabs>
              <w:jc w:val="center"/>
              <w:rPr>
                <w:sz w:val="24"/>
                <w:szCs w:val="24"/>
                <w:lang w:val="ru-RU"/>
              </w:rPr>
            </w:pPr>
            <w:r>
              <w:rPr>
                <w:sz w:val="24"/>
                <w:szCs w:val="24"/>
                <w:lang w:val="ru-RU"/>
              </w:rPr>
              <w:t>8</w:t>
            </w:r>
          </w:p>
        </w:tc>
        <w:tc>
          <w:tcPr>
            <w:tcW w:w="292" w:type="pct"/>
            <w:vAlign w:val="center"/>
          </w:tcPr>
          <w:p w:rsidR="00E62B26" w:rsidRPr="00AB29DE" w:rsidRDefault="00E62B26" w:rsidP="00B932BC">
            <w:pPr>
              <w:tabs>
                <w:tab w:val="left" w:pos="3240"/>
                <w:tab w:val="left" w:pos="3420"/>
              </w:tabs>
              <w:jc w:val="center"/>
              <w:rPr>
                <w:sz w:val="24"/>
                <w:szCs w:val="24"/>
                <w:lang w:val="ru-RU"/>
              </w:rPr>
            </w:pPr>
          </w:p>
        </w:tc>
        <w:tc>
          <w:tcPr>
            <w:tcW w:w="292" w:type="pct"/>
            <w:vAlign w:val="center"/>
          </w:tcPr>
          <w:p w:rsidR="00E62B26" w:rsidRPr="00AB29DE" w:rsidRDefault="00E62B26" w:rsidP="00B932BC">
            <w:pPr>
              <w:tabs>
                <w:tab w:val="left" w:pos="3240"/>
                <w:tab w:val="left" w:pos="3420"/>
              </w:tabs>
              <w:jc w:val="center"/>
              <w:rPr>
                <w:sz w:val="24"/>
                <w:szCs w:val="24"/>
                <w:lang w:val="ru-RU"/>
              </w:rPr>
            </w:pPr>
            <w:r>
              <w:rPr>
                <w:sz w:val="24"/>
                <w:szCs w:val="24"/>
                <w:lang w:val="ru-RU"/>
              </w:rPr>
              <w:t>2</w:t>
            </w:r>
          </w:p>
        </w:tc>
        <w:tc>
          <w:tcPr>
            <w:tcW w:w="294" w:type="pct"/>
            <w:vAlign w:val="center"/>
          </w:tcPr>
          <w:p w:rsidR="00E62B26" w:rsidRPr="00AB29DE" w:rsidRDefault="00E62B26" w:rsidP="00B932BC">
            <w:pPr>
              <w:tabs>
                <w:tab w:val="left" w:pos="3240"/>
                <w:tab w:val="left" w:pos="3420"/>
              </w:tabs>
              <w:jc w:val="center"/>
              <w:rPr>
                <w:sz w:val="24"/>
                <w:szCs w:val="24"/>
                <w:lang w:val="ru-RU"/>
              </w:rPr>
            </w:pPr>
          </w:p>
        </w:tc>
        <w:tc>
          <w:tcPr>
            <w:tcW w:w="364" w:type="pct"/>
            <w:vAlign w:val="center"/>
          </w:tcPr>
          <w:p w:rsidR="00E62B26" w:rsidRPr="00AB29DE" w:rsidRDefault="00E62B26" w:rsidP="00B932BC">
            <w:pPr>
              <w:jc w:val="center"/>
              <w:rPr>
                <w:sz w:val="24"/>
                <w:szCs w:val="24"/>
                <w:lang w:val="ru-RU"/>
              </w:rPr>
            </w:pPr>
            <w:r>
              <w:rPr>
                <w:sz w:val="24"/>
                <w:szCs w:val="24"/>
                <w:lang w:val="ru-RU"/>
              </w:rPr>
              <w:t>6</w:t>
            </w:r>
          </w:p>
        </w:tc>
        <w:tc>
          <w:tcPr>
            <w:tcW w:w="291" w:type="pct"/>
            <w:vMerge/>
            <w:vAlign w:val="center"/>
          </w:tcPr>
          <w:p w:rsidR="00E62B26" w:rsidRPr="00AB29DE" w:rsidRDefault="00E62B26" w:rsidP="00B932BC">
            <w:pPr>
              <w:jc w:val="center"/>
              <w:rPr>
                <w:sz w:val="24"/>
                <w:szCs w:val="24"/>
                <w:lang w:val="ru-RU"/>
              </w:rPr>
            </w:pPr>
          </w:p>
        </w:tc>
        <w:tc>
          <w:tcPr>
            <w:tcW w:w="272" w:type="pct"/>
            <w:vMerge/>
            <w:vAlign w:val="center"/>
          </w:tcPr>
          <w:p w:rsidR="00E62B26" w:rsidRPr="006D2F4D" w:rsidRDefault="00E62B26" w:rsidP="00B932BC">
            <w:pPr>
              <w:jc w:val="center"/>
              <w:rPr>
                <w:sz w:val="24"/>
                <w:szCs w:val="24"/>
                <w:lang w:val="ru-RU"/>
              </w:rPr>
            </w:pPr>
          </w:p>
        </w:tc>
      </w:tr>
      <w:tr w:rsidR="00E62B26" w:rsidRPr="0027183B" w:rsidTr="00B932BC">
        <w:trPr>
          <w:cantSplit/>
          <w:trHeight w:val="340"/>
        </w:trPr>
        <w:tc>
          <w:tcPr>
            <w:tcW w:w="398" w:type="pct"/>
          </w:tcPr>
          <w:p w:rsidR="00E62B26" w:rsidRPr="00AB29DE" w:rsidRDefault="00E62B26" w:rsidP="00B932BC">
            <w:pPr>
              <w:tabs>
                <w:tab w:val="left" w:pos="3240"/>
                <w:tab w:val="left" w:pos="3420"/>
              </w:tabs>
              <w:jc w:val="center"/>
              <w:rPr>
                <w:sz w:val="24"/>
                <w:szCs w:val="24"/>
                <w:lang w:val="ru-RU"/>
              </w:rPr>
            </w:pPr>
            <w:r w:rsidRPr="00AB29DE">
              <w:rPr>
                <w:sz w:val="24"/>
                <w:szCs w:val="24"/>
                <w:lang w:val="ru-RU"/>
              </w:rPr>
              <w:t>6</w:t>
            </w:r>
          </w:p>
        </w:tc>
        <w:tc>
          <w:tcPr>
            <w:tcW w:w="2504" w:type="pct"/>
          </w:tcPr>
          <w:p w:rsidR="00E62B26" w:rsidRPr="00AB29DE" w:rsidRDefault="00E62B26" w:rsidP="00B932BC">
            <w:pPr>
              <w:ind w:right="14"/>
              <w:rPr>
                <w:sz w:val="24"/>
                <w:szCs w:val="24"/>
                <w:lang w:val="ru-RU"/>
              </w:rPr>
            </w:pPr>
            <w:r w:rsidRPr="00AB29DE">
              <w:rPr>
                <w:bCs/>
                <w:spacing w:val="3"/>
                <w:sz w:val="24"/>
                <w:szCs w:val="24"/>
                <w:lang w:val="ru-RU"/>
              </w:rPr>
              <w:t>Тема 6. Система контроля и оценки знаний в современной мировой практике образования</w:t>
            </w:r>
          </w:p>
        </w:tc>
        <w:tc>
          <w:tcPr>
            <w:tcW w:w="292" w:type="pct"/>
            <w:vAlign w:val="center"/>
          </w:tcPr>
          <w:p w:rsidR="00E62B26" w:rsidRPr="00AB29DE" w:rsidRDefault="00E62B26" w:rsidP="00B932BC">
            <w:pPr>
              <w:tabs>
                <w:tab w:val="left" w:pos="3240"/>
                <w:tab w:val="left" w:pos="3420"/>
              </w:tabs>
              <w:jc w:val="center"/>
              <w:rPr>
                <w:sz w:val="24"/>
                <w:szCs w:val="24"/>
                <w:lang w:val="ru-RU"/>
              </w:rPr>
            </w:pPr>
            <w:r>
              <w:rPr>
                <w:sz w:val="24"/>
                <w:szCs w:val="24"/>
                <w:lang w:val="ru-RU"/>
              </w:rPr>
              <w:t>8</w:t>
            </w:r>
          </w:p>
        </w:tc>
        <w:tc>
          <w:tcPr>
            <w:tcW w:w="292" w:type="pct"/>
            <w:vAlign w:val="center"/>
          </w:tcPr>
          <w:p w:rsidR="00E62B26" w:rsidRPr="00AB29DE" w:rsidRDefault="00E62B26" w:rsidP="00B932BC">
            <w:pPr>
              <w:tabs>
                <w:tab w:val="left" w:pos="3240"/>
                <w:tab w:val="left" w:pos="3420"/>
              </w:tabs>
              <w:jc w:val="center"/>
              <w:rPr>
                <w:sz w:val="24"/>
                <w:szCs w:val="24"/>
                <w:lang w:val="ru-RU"/>
              </w:rPr>
            </w:pPr>
            <w:r w:rsidRPr="00AB29DE">
              <w:rPr>
                <w:sz w:val="24"/>
                <w:szCs w:val="24"/>
                <w:lang w:val="ru-RU"/>
              </w:rPr>
              <w:t>2</w:t>
            </w:r>
          </w:p>
        </w:tc>
        <w:tc>
          <w:tcPr>
            <w:tcW w:w="292" w:type="pct"/>
            <w:vAlign w:val="center"/>
          </w:tcPr>
          <w:p w:rsidR="00E62B26" w:rsidRPr="00AB29DE" w:rsidRDefault="00E62B26" w:rsidP="00B932BC">
            <w:pPr>
              <w:tabs>
                <w:tab w:val="left" w:pos="3240"/>
                <w:tab w:val="left" w:pos="3420"/>
              </w:tabs>
              <w:jc w:val="center"/>
              <w:rPr>
                <w:strike/>
                <w:sz w:val="24"/>
                <w:szCs w:val="24"/>
                <w:lang w:val="ru-RU"/>
              </w:rPr>
            </w:pPr>
          </w:p>
        </w:tc>
        <w:tc>
          <w:tcPr>
            <w:tcW w:w="294" w:type="pct"/>
            <w:vAlign w:val="center"/>
          </w:tcPr>
          <w:p w:rsidR="00E62B26" w:rsidRPr="00AB29DE" w:rsidRDefault="00E62B26" w:rsidP="00B932BC">
            <w:pPr>
              <w:tabs>
                <w:tab w:val="left" w:pos="3240"/>
                <w:tab w:val="left" w:pos="3420"/>
              </w:tabs>
              <w:jc w:val="center"/>
              <w:rPr>
                <w:strike/>
                <w:sz w:val="24"/>
                <w:szCs w:val="24"/>
                <w:lang w:val="ru-RU"/>
              </w:rPr>
            </w:pPr>
          </w:p>
        </w:tc>
        <w:tc>
          <w:tcPr>
            <w:tcW w:w="364" w:type="pct"/>
            <w:vAlign w:val="center"/>
          </w:tcPr>
          <w:p w:rsidR="00E62B26" w:rsidRPr="00AB29DE" w:rsidRDefault="00E62B26" w:rsidP="00B932BC">
            <w:pPr>
              <w:jc w:val="center"/>
              <w:rPr>
                <w:sz w:val="24"/>
                <w:szCs w:val="24"/>
                <w:lang w:val="ru-RU"/>
              </w:rPr>
            </w:pPr>
            <w:r>
              <w:rPr>
                <w:sz w:val="24"/>
                <w:szCs w:val="24"/>
                <w:lang w:val="ru-RU"/>
              </w:rPr>
              <w:t>6</w:t>
            </w:r>
          </w:p>
        </w:tc>
        <w:tc>
          <w:tcPr>
            <w:tcW w:w="291" w:type="pct"/>
            <w:vMerge/>
            <w:vAlign w:val="center"/>
          </w:tcPr>
          <w:p w:rsidR="00E62B26" w:rsidRPr="00AB29DE" w:rsidRDefault="00E62B26" w:rsidP="00B932BC">
            <w:pPr>
              <w:jc w:val="center"/>
              <w:rPr>
                <w:strike/>
                <w:sz w:val="24"/>
                <w:szCs w:val="24"/>
                <w:lang w:val="ru-RU"/>
              </w:rPr>
            </w:pPr>
          </w:p>
        </w:tc>
        <w:tc>
          <w:tcPr>
            <w:tcW w:w="272" w:type="pct"/>
            <w:vMerge/>
            <w:vAlign w:val="center"/>
          </w:tcPr>
          <w:p w:rsidR="00E62B26" w:rsidRPr="00265F2D" w:rsidRDefault="00E62B26" w:rsidP="00B932BC">
            <w:pPr>
              <w:jc w:val="center"/>
              <w:rPr>
                <w:strike/>
                <w:sz w:val="24"/>
                <w:szCs w:val="24"/>
                <w:lang w:val="ru-RU"/>
              </w:rPr>
            </w:pPr>
          </w:p>
        </w:tc>
      </w:tr>
      <w:tr w:rsidR="00E62B26" w:rsidRPr="0027183B" w:rsidTr="00B932BC">
        <w:trPr>
          <w:cantSplit/>
          <w:trHeight w:val="340"/>
        </w:trPr>
        <w:tc>
          <w:tcPr>
            <w:tcW w:w="2902" w:type="pct"/>
            <w:gridSpan w:val="2"/>
          </w:tcPr>
          <w:p w:rsidR="00E62B26" w:rsidRPr="00AB29DE" w:rsidRDefault="00E62B26" w:rsidP="00B932BC">
            <w:pPr>
              <w:ind w:right="14"/>
              <w:rPr>
                <w:b/>
                <w:bCs/>
                <w:i/>
                <w:spacing w:val="3"/>
                <w:sz w:val="24"/>
                <w:szCs w:val="24"/>
                <w:lang w:val="ru-RU"/>
              </w:rPr>
            </w:pPr>
            <w:r w:rsidRPr="00AB29DE">
              <w:rPr>
                <w:b/>
                <w:bCs/>
                <w:i/>
                <w:spacing w:val="3"/>
                <w:sz w:val="24"/>
                <w:szCs w:val="24"/>
                <w:lang w:val="ru-RU"/>
              </w:rPr>
              <w:t>Итого на 4-м этапе</w:t>
            </w:r>
          </w:p>
        </w:tc>
        <w:tc>
          <w:tcPr>
            <w:tcW w:w="292" w:type="pct"/>
            <w:vAlign w:val="center"/>
          </w:tcPr>
          <w:p w:rsidR="00E62B26" w:rsidRPr="00AB29DE" w:rsidRDefault="00E62B26" w:rsidP="00B932BC">
            <w:pPr>
              <w:tabs>
                <w:tab w:val="left" w:pos="3240"/>
                <w:tab w:val="left" w:pos="3420"/>
              </w:tabs>
              <w:jc w:val="center"/>
              <w:rPr>
                <w:b/>
                <w:i/>
                <w:sz w:val="24"/>
                <w:szCs w:val="24"/>
                <w:lang w:val="ru-RU"/>
              </w:rPr>
            </w:pPr>
            <w:r>
              <w:rPr>
                <w:b/>
                <w:i/>
                <w:sz w:val="24"/>
                <w:szCs w:val="24"/>
                <w:lang w:val="ru-RU"/>
              </w:rPr>
              <w:t>22</w:t>
            </w:r>
          </w:p>
        </w:tc>
        <w:tc>
          <w:tcPr>
            <w:tcW w:w="292" w:type="pct"/>
            <w:vAlign w:val="center"/>
          </w:tcPr>
          <w:p w:rsidR="00E62B26" w:rsidRPr="00AB29DE" w:rsidRDefault="00E62B26" w:rsidP="00B932BC">
            <w:pPr>
              <w:tabs>
                <w:tab w:val="left" w:pos="3240"/>
                <w:tab w:val="left" w:pos="3420"/>
              </w:tabs>
              <w:jc w:val="center"/>
              <w:rPr>
                <w:b/>
                <w:i/>
                <w:sz w:val="24"/>
                <w:szCs w:val="24"/>
                <w:lang w:val="ru-RU"/>
              </w:rPr>
            </w:pPr>
            <w:r>
              <w:rPr>
                <w:b/>
                <w:i/>
                <w:sz w:val="24"/>
                <w:szCs w:val="24"/>
                <w:lang w:val="ru-RU"/>
              </w:rPr>
              <w:t>2</w:t>
            </w:r>
          </w:p>
        </w:tc>
        <w:tc>
          <w:tcPr>
            <w:tcW w:w="292" w:type="pct"/>
            <w:vAlign w:val="center"/>
          </w:tcPr>
          <w:p w:rsidR="00E62B26" w:rsidRPr="00AB29DE" w:rsidRDefault="00E62B26" w:rsidP="00B932BC">
            <w:pPr>
              <w:tabs>
                <w:tab w:val="left" w:pos="3240"/>
                <w:tab w:val="left" w:pos="3420"/>
              </w:tabs>
              <w:jc w:val="center"/>
              <w:rPr>
                <w:b/>
                <w:i/>
                <w:sz w:val="24"/>
                <w:szCs w:val="24"/>
                <w:lang w:val="ru-RU"/>
              </w:rPr>
            </w:pPr>
            <w:r>
              <w:rPr>
                <w:b/>
                <w:i/>
                <w:sz w:val="24"/>
                <w:szCs w:val="24"/>
                <w:lang w:val="ru-RU"/>
              </w:rPr>
              <w:t>2</w:t>
            </w:r>
          </w:p>
        </w:tc>
        <w:tc>
          <w:tcPr>
            <w:tcW w:w="294" w:type="pct"/>
            <w:vAlign w:val="center"/>
          </w:tcPr>
          <w:p w:rsidR="00E62B26" w:rsidRPr="00AB29DE" w:rsidRDefault="00E62B26" w:rsidP="00B932BC">
            <w:pPr>
              <w:tabs>
                <w:tab w:val="left" w:pos="3240"/>
                <w:tab w:val="left" w:pos="3420"/>
              </w:tabs>
              <w:jc w:val="center"/>
              <w:rPr>
                <w:b/>
                <w:i/>
                <w:sz w:val="24"/>
                <w:szCs w:val="24"/>
                <w:lang w:val="ru-RU"/>
              </w:rPr>
            </w:pPr>
          </w:p>
        </w:tc>
        <w:tc>
          <w:tcPr>
            <w:tcW w:w="364" w:type="pct"/>
            <w:vAlign w:val="center"/>
          </w:tcPr>
          <w:p w:rsidR="00E62B26" w:rsidRPr="00AB29DE" w:rsidRDefault="00E62B26" w:rsidP="00B932BC">
            <w:pPr>
              <w:jc w:val="center"/>
              <w:rPr>
                <w:b/>
                <w:i/>
                <w:sz w:val="24"/>
                <w:szCs w:val="24"/>
                <w:lang w:val="ru-RU"/>
              </w:rPr>
            </w:pPr>
            <w:r w:rsidRPr="00AB29DE">
              <w:rPr>
                <w:b/>
                <w:i/>
                <w:sz w:val="24"/>
                <w:szCs w:val="24"/>
                <w:lang w:val="ru-RU"/>
              </w:rPr>
              <w:t>1</w:t>
            </w:r>
            <w:r>
              <w:rPr>
                <w:b/>
                <w:i/>
                <w:sz w:val="24"/>
                <w:szCs w:val="24"/>
                <w:lang w:val="ru-RU"/>
              </w:rPr>
              <w:t>8</w:t>
            </w:r>
          </w:p>
        </w:tc>
        <w:tc>
          <w:tcPr>
            <w:tcW w:w="291" w:type="pct"/>
            <w:vMerge/>
            <w:vAlign w:val="center"/>
          </w:tcPr>
          <w:p w:rsidR="00E62B26" w:rsidRPr="00AB29DE" w:rsidRDefault="00E62B26" w:rsidP="00B932BC">
            <w:pPr>
              <w:jc w:val="center"/>
              <w:rPr>
                <w:strike/>
                <w:sz w:val="24"/>
                <w:szCs w:val="24"/>
                <w:lang w:val="ru-RU"/>
              </w:rPr>
            </w:pPr>
          </w:p>
        </w:tc>
        <w:tc>
          <w:tcPr>
            <w:tcW w:w="272" w:type="pct"/>
            <w:vMerge/>
            <w:vAlign w:val="center"/>
          </w:tcPr>
          <w:p w:rsidR="00E62B26" w:rsidRPr="00265F2D" w:rsidRDefault="00E62B26" w:rsidP="00B932BC">
            <w:pPr>
              <w:jc w:val="center"/>
              <w:rPr>
                <w:strike/>
                <w:sz w:val="24"/>
                <w:szCs w:val="24"/>
                <w:lang w:val="ru-RU"/>
              </w:rPr>
            </w:pPr>
          </w:p>
        </w:tc>
      </w:tr>
      <w:tr w:rsidR="00E62B26" w:rsidRPr="00A7725E" w:rsidTr="00B932BC">
        <w:trPr>
          <w:cantSplit/>
          <w:trHeight w:val="473"/>
        </w:trPr>
        <w:tc>
          <w:tcPr>
            <w:tcW w:w="2902" w:type="pct"/>
            <w:gridSpan w:val="2"/>
            <w:vAlign w:val="center"/>
          </w:tcPr>
          <w:p w:rsidR="00E62B26" w:rsidRPr="00AB29DE" w:rsidRDefault="00E62B26" w:rsidP="00B932BC">
            <w:pPr>
              <w:jc w:val="both"/>
              <w:rPr>
                <w:b/>
                <w:sz w:val="24"/>
                <w:szCs w:val="24"/>
                <w:lang w:val="ru-RU"/>
              </w:rPr>
            </w:pPr>
            <w:r w:rsidRPr="00AB29DE">
              <w:rPr>
                <w:b/>
                <w:sz w:val="24"/>
                <w:szCs w:val="24"/>
                <w:lang w:val="ru-RU"/>
              </w:rPr>
              <w:t>Всего:</w:t>
            </w:r>
          </w:p>
        </w:tc>
        <w:tc>
          <w:tcPr>
            <w:tcW w:w="292" w:type="pct"/>
            <w:vAlign w:val="center"/>
          </w:tcPr>
          <w:p w:rsidR="00E62B26" w:rsidRPr="00AB29DE" w:rsidRDefault="00E62B26" w:rsidP="00B932BC">
            <w:pPr>
              <w:tabs>
                <w:tab w:val="left" w:pos="3240"/>
                <w:tab w:val="left" w:pos="3420"/>
              </w:tabs>
              <w:jc w:val="center"/>
              <w:rPr>
                <w:b/>
                <w:sz w:val="24"/>
                <w:szCs w:val="24"/>
                <w:lang w:val="ru-RU"/>
              </w:rPr>
            </w:pPr>
            <w:r w:rsidRPr="00AB29DE">
              <w:rPr>
                <w:b/>
                <w:sz w:val="24"/>
                <w:szCs w:val="24"/>
                <w:lang w:val="ru-RU"/>
              </w:rPr>
              <w:t>36</w:t>
            </w:r>
          </w:p>
        </w:tc>
        <w:tc>
          <w:tcPr>
            <w:tcW w:w="292" w:type="pct"/>
            <w:vAlign w:val="center"/>
          </w:tcPr>
          <w:p w:rsidR="00E62B26" w:rsidRPr="00AB29DE" w:rsidRDefault="00E62B26" w:rsidP="00B932BC">
            <w:pPr>
              <w:tabs>
                <w:tab w:val="left" w:pos="3240"/>
                <w:tab w:val="left" w:pos="3420"/>
              </w:tabs>
              <w:jc w:val="center"/>
              <w:rPr>
                <w:b/>
                <w:sz w:val="24"/>
                <w:szCs w:val="24"/>
                <w:lang w:val="ru-RU"/>
              </w:rPr>
            </w:pPr>
            <w:r>
              <w:rPr>
                <w:b/>
                <w:sz w:val="24"/>
                <w:szCs w:val="24"/>
                <w:lang w:val="ru-RU"/>
              </w:rPr>
              <w:t>6</w:t>
            </w:r>
          </w:p>
        </w:tc>
        <w:tc>
          <w:tcPr>
            <w:tcW w:w="292" w:type="pct"/>
            <w:vAlign w:val="center"/>
          </w:tcPr>
          <w:p w:rsidR="00E62B26" w:rsidRPr="00AB29DE" w:rsidRDefault="00E62B26" w:rsidP="00B932BC">
            <w:pPr>
              <w:tabs>
                <w:tab w:val="left" w:pos="3240"/>
                <w:tab w:val="left" w:pos="3420"/>
              </w:tabs>
              <w:jc w:val="center"/>
              <w:rPr>
                <w:b/>
                <w:sz w:val="24"/>
                <w:szCs w:val="24"/>
                <w:lang w:val="ru-RU"/>
              </w:rPr>
            </w:pPr>
            <w:r>
              <w:rPr>
                <w:b/>
                <w:sz w:val="24"/>
                <w:szCs w:val="24"/>
                <w:lang w:val="ru-RU"/>
              </w:rPr>
              <w:t>4</w:t>
            </w:r>
          </w:p>
        </w:tc>
        <w:tc>
          <w:tcPr>
            <w:tcW w:w="294" w:type="pct"/>
            <w:vAlign w:val="center"/>
          </w:tcPr>
          <w:p w:rsidR="00E62B26" w:rsidRPr="00AB29DE" w:rsidRDefault="00E62B26" w:rsidP="00B932BC">
            <w:pPr>
              <w:jc w:val="center"/>
              <w:rPr>
                <w:b/>
                <w:sz w:val="24"/>
                <w:szCs w:val="24"/>
                <w:lang w:val="ru-RU"/>
              </w:rPr>
            </w:pPr>
          </w:p>
        </w:tc>
        <w:tc>
          <w:tcPr>
            <w:tcW w:w="364" w:type="pct"/>
            <w:vAlign w:val="center"/>
          </w:tcPr>
          <w:p w:rsidR="00E62B26" w:rsidRPr="00AB29DE" w:rsidRDefault="00E62B26" w:rsidP="00B932BC">
            <w:pPr>
              <w:tabs>
                <w:tab w:val="left" w:pos="3240"/>
                <w:tab w:val="left" w:pos="3420"/>
              </w:tabs>
              <w:jc w:val="center"/>
              <w:rPr>
                <w:b/>
                <w:sz w:val="24"/>
                <w:szCs w:val="24"/>
                <w:lang w:val="ru-RU"/>
              </w:rPr>
            </w:pPr>
            <w:r>
              <w:rPr>
                <w:b/>
                <w:sz w:val="24"/>
                <w:szCs w:val="24"/>
                <w:lang w:val="ru-RU"/>
              </w:rPr>
              <w:t>26</w:t>
            </w:r>
          </w:p>
        </w:tc>
        <w:tc>
          <w:tcPr>
            <w:tcW w:w="291" w:type="pct"/>
            <w:vMerge/>
            <w:vAlign w:val="center"/>
          </w:tcPr>
          <w:p w:rsidR="00E62B26" w:rsidRPr="00AB29DE" w:rsidRDefault="00E62B26" w:rsidP="00B932BC">
            <w:pPr>
              <w:jc w:val="center"/>
              <w:rPr>
                <w:b/>
                <w:sz w:val="24"/>
                <w:szCs w:val="24"/>
                <w:lang w:val="ru-RU"/>
              </w:rPr>
            </w:pPr>
          </w:p>
        </w:tc>
        <w:tc>
          <w:tcPr>
            <w:tcW w:w="272" w:type="pct"/>
            <w:vMerge/>
            <w:vAlign w:val="center"/>
          </w:tcPr>
          <w:p w:rsidR="00E62B26" w:rsidRPr="00A7725E" w:rsidRDefault="00E62B26" w:rsidP="00B932BC">
            <w:pPr>
              <w:jc w:val="center"/>
              <w:rPr>
                <w:b/>
                <w:color w:val="FF0000"/>
                <w:sz w:val="24"/>
                <w:szCs w:val="24"/>
                <w:lang w:val="ru-RU"/>
              </w:rPr>
            </w:pPr>
          </w:p>
        </w:tc>
      </w:tr>
      <w:tr w:rsidR="00E62B26" w:rsidRPr="00687CC3" w:rsidTr="00B932BC">
        <w:trPr>
          <w:cantSplit/>
          <w:trHeight w:val="473"/>
        </w:trPr>
        <w:tc>
          <w:tcPr>
            <w:tcW w:w="2902" w:type="pct"/>
            <w:gridSpan w:val="2"/>
          </w:tcPr>
          <w:p w:rsidR="00E62B26" w:rsidRPr="00CB4B0D" w:rsidRDefault="00E62B26" w:rsidP="00B932BC">
            <w:pPr>
              <w:rPr>
                <w:sz w:val="24"/>
                <w:szCs w:val="24"/>
                <w:lang w:val="ru-RU"/>
              </w:rPr>
            </w:pPr>
            <w:r w:rsidRPr="00CB4B0D">
              <w:rPr>
                <w:sz w:val="24"/>
                <w:szCs w:val="24"/>
                <w:lang w:val="ru-RU"/>
              </w:rPr>
              <w:t xml:space="preserve">Форма текущей аттестации </w:t>
            </w:r>
          </w:p>
        </w:tc>
        <w:tc>
          <w:tcPr>
            <w:tcW w:w="1534" w:type="pct"/>
            <w:gridSpan w:val="5"/>
          </w:tcPr>
          <w:p w:rsidR="00E62B26" w:rsidRPr="00CB4B0D" w:rsidRDefault="00E62B26" w:rsidP="00B932BC">
            <w:pPr>
              <w:jc w:val="center"/>
              <w:rPr>
                <w:b/>
                <w:lang w:val="ru-RU" w:eastAsia="en-US"/>
              </w:rPr>
            </w:pPr>
            <w:r w:rsidRPr="00CB4B0D">
              <w:rPr>
                <w:b/>
                <w:lang w:val="ru-RU"/>
              </w:rPr>
              <w:t>индивидуальное задание</w:t>
            </w:r>
          </w:p>
        </w:tc>
        <w:tc>
          <w:tcPr>
            <w:tcW w:w="291" w:type="pct"/>
            <w:vAlign w:val="center"/>
          </w:tcPr>
          <w:p w:rsidR="00E62B26" w:rsidRPr="00CB4B0D" w:rsidRDefault="00E62B26" w:rsidP="00B932BC">
            <w:pPr>
              <w:jc w:val="center"/>
              <w:rPr>
                <w:sz w:val="24"/>
                <w:szCs w:val="24"/>
                <w:lang w:val="ru-RU"/>
              </w:rPr>
            </w:pPr>
            <w:r w:rsidRPr="00CB4B0D">
              <w:rPr>
                <w:sz w:val="24"/>
                <w:szCs w:val="24"/>
                <w:lang w:val="ru-RU"/>
              </w:rPr>
              <w:t>4-й</w:t>
            </w:r>
          </w:p>
        </w:tc>
        <w:tc>
          <w:tcPr>
            <w:tcW w:w="272" w:type="pct"/>
            <w:vMerge/>
            <w:vAlign w:val="center"/>
          </w:tcPr>
          <w:p w:rsidR="00E62B26" w:rsidRPr="00687CC3" w:rsidRDefault="00E62B26" w:rsidP="00B932BC">
            <w:pPr>
              <w:jc w:val="center"/>
              <w:rPr>
                <w:b/>
                <w:sz w:val="24"/>
                <w:szCs w:val="24"/>
                <w:lang w:val="ru-RU"/>
              </w:rPr>
            </w:pPr>
          </w:p>
        </w:tc>
      </w:tr>
      <w:tr w:rsidR="00E62B26" w:rsidRPr="00687CC3" w:rsidTr="00B932BC">
        <w:trPr>
          <w:cantSplit/>
          <w:trHeight w:val="473"/>
        </w:trPr>
        <w:tc>
          <w:tcPr>
            <w:tcW w:w="2902" w:type="pct"/>
            <w:gridSpan w:val="2"/>
          </w:tcPr>
          <w:p w:rsidR="00E62B26" w:rsidRPr="002C323D" w:rsidRDefault="00E62B26" w:rsidP="00B932BC">
            <w:pPr>
              <w:rPr>
                <w:sz w:val="24"/>
                <w:szCs w:val="24"/>
              </w:rPr>
            </w:pPr>
            <w:r w:rsidRPr="002C323D">
              <w:rPr>
                <w:sz w:val="24"/>
                <w:szCs w:val="24"/>
              </w:rPr>
              <w:t xml:space="preserve">Форма </w:t>
            </w:r>
            <w:proofErr w:type="spellStart"/>
            <w:r w:rsidRPr="002C323D">
              <w:rPr>
                <w:sz w:val="24"/>
                <w:szCs w:val="24"/>
              </w:rPr>
              <w:t>промежуточной</w:t>
            </w:r>
            <w:proofErr w:type="spellEnd"/>
            <w:r w:rsidRPr="002C323D">
              <w:rPr>
                <w:sz w:val="24"/>
                <w:szCs w:val="24"/>
              </w:rPr>
              <w:t xml:space="preserve"> аттестации</w:t>
            </w:r>
          </w:p>
        </w:tc>
        <w:tc>
          <w:tcPr>
            <w:tcW w:w="1534" w:type="pct"/>
            <w:gridSpan w:val="5"/>
            <w:vAlign w:val="center"/>
          </w:tcPr>
          <w:p w:rsidR="00E62B26" w:rsidRPr="00017D45" w:rsidRDefault="00E62B26" w:rsidP="00B932BC">
            <w:pPr>
              <w:pStyle w:val="1"/>
              <w:jc w:val="center"/>
              <w:rPr>
                <w:b/>
                <w:color w:val="FF0000"/>
                <w:szCs w:val="24"/>
              </w:rPr>
            </w:pPr>
            <w:r>
              <w:rPr>
                <w:b/>
                <w:sz w:val="20"/>
              </w:rPr>
              <w:t>реферат</w:t>
            </w:r>
          </w:p>
        </w:tc>
        <w:tc>
          <w:tcPr>
            <w:tcW w:w="291" w:type="pct"/>
            <w:vAlign w:val="center"/>
          </w:tcPr>
          <w:p w:rsidR="00E62B26" w:rsidRPr="00CB4B0D" w:rsidRDefault="00E62B26" w:rsidP="00B932BC">
            <w:pPr>
              <w:jc w:val="center"/>
              <w:rPr>
                <w:sz w:val="24"/>
                <w:szCs w:val="24"/>
                <w:lang w:val="ru-RU"/>
              </w:rPr>
            </w:pPr>
            <w:r w:rsidRPr="00CB4B0D">
              <w:rPr>
                <w:sz w:val="24"/>
                <w:szCs w:val="24"/>
                <w:lang w:val="ru-RU"/>
              </w:rPr>
              <w:t>4-й</w:t>
            </w:r>
          </w:p>
        </w:tc>
        <w:tc>
          <w:tcPr>
            <w:tcW w:w="272" w:type="pct"/>
            <w:vMerge/>
            <w:vAlign w:val="center"/>
          </w:tcPr>
          <w:p w:rsidR="00E62B26" w:rsidRPr="00687CC3" w:rsidRDefault="00E62B26" w:rsidP="00B932BC">
            <w:pPr>
              <w:jc w:val="center"/>
              <w:rPr>
                <w:b/>
                <w:sz w:val="24"/>
                <w:szCs w:val="24"/>
                <w:lang w:val="ru-RU"/>
              </w:rPr>
            </w:pPr>
          </w:p>
        </w:tc>
      </w:tr>
    </w:tbl>
    <w:p w:rsidR="0005323F" w:rsidRDefault="0005323F"/>
    <w:p w:rsidR="00E62B26" w:rsidRDefault="00E62B26"/>
    <w:p w:rsidR="00E62B26" w:rsidRDefault="00E62B26"/>
    <w:p w:rsidR="00E62B26" w:rsidRDefault="00E62B26"/>
    <w:p w:rsidR="00E62B26" w:rsidRDefault="00E62B26"/>
    <w:p w:rsidR="00E62B26" w:rsidRDefault="00E62B26"/>
    <w:p w:rsidR="00E62B26" w:rsidRDefault="00E62B26"/>
    <w:p w:rsidR="00E62B26" w:rsidRDefault="00E62B26"/>
    <w:p w:rsidR="00E62B26" w:rsidRDefault="00E62B26"/>
    <w:p w:rsidR="00E62B26" w:rsidRDefault="00E62B26"/>
    <w:p w:rsidR="00E62B26" w:rsidRDefault="00E62B26"/>
    <w:p w:rsidR="00E62B26" w:rsidRDefault="00E62B26"/>
    <w:p w:rsidR="00E62B26" w:rsidRDefault="00E62B26"/>
    <w:p w:rsidR="00E62B26" w:rsidRDefault="00E62B26"/>
    <w:p w:rsidR="00E62B26" w:rsidRDefault="00E62B26"/>
    <w:p w:rsidR="00E62B26" w:rsidRDefault="00E62B26"/>
    <w:p w:rsidR="00E62B26" w:rsidRDefault="00E62B26"/>
    <w:p w:rsidR="00E62B26" w:rsidRPr="006D2F4D" w:rsidRDefault="00E62B26" w:rsidP="00E62B26">
      <w:pPr>
        <w:jc w:val="center"/>
        <w:rPr>
          <w:b/>
          <w:sz w:val="24"/>
          <w:szCs w:val="24"/>
          <w:lang w:val="ru-RU"/>
        </w:rPr>
      </w:pPr>
      <w:r w:rsidRPr="006D2F4D">
        <w:rPr>
          <w:b/>
          <w:sz w:val="24"/>
          <w:szCs w:val="24"/>
          <w:lang w:val="ru-RU"/>
        </w:rPr>
        <w:lastRenderedPageBreak/>
        <w:t>4. ВОПРОСЫ ДЛЯ САМОСТОЯТЕЛЬНОЙ РАБОТЫ СЛУШАТЕЛЕЙ</w:t>
      </w:r>
    </w:p>
    <w:p w:rsidR="00E62B26" w:rsidRDefault="00E62B26" w:rsidP="00E62B26">
      <w:pPr>
        <w:jc w:val="center"/>
        <w:rPr>
          <w:b/>
          <w:sz w:val="22"/>
          <w:lang w:val="ru-RU"/>
        </w:rPr>
      </w:pPr>
    </w:p>
    <w:p w:rsidR="00E62B26" w:rsidRPr="00C4152F" w:rsidRDefault="00E62B26" w:rsidP="00E62B26">
      <w:pPr>
        <w:jc w:val="center"/>
        <w:rPr>
          <w:b/>
          <w:sz w:val="22"/>
          <w:lang w:val="ru-RU"/>
        </w:rPr>
      </w:pPr>
      <w:r>
        <w:rPr>
          <w:b/>
          <w:sz w:val="22"/>
          <w:lang w:val="ru-RU"/>
        </w:rPr>
        <w:t>4.1. ЗАОЧНОЙ ФОРМЫ ПОЛУЧЕНИЯ ОБРАЗОВАНИЯ</w:t>
      </w:r>
    </w:p>
    <w:p w:rsidR="00E62B26" w:rsidRPr="00C4152F" w:rsidRDefault="00E62B26" w:rsidP="00E62B26">
      <w:pPr>
        <w:jc w:val="center"/>
        <w:rPr>
          <w:b/>
          <w:lang w:val="ru-RU"/>
        </w:rPr>
      </w:pPr>
    </w:p>
    <w:tbl>
      <w:tblPr>
        <w:tblW w:w="106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1"/>
        <w:gridCol w:w="4252"/>
        <w:gridCol w:w="851"/>
        <w:gridCol w:w="850"/>
        <w:gridCol w:w="1726"/>
      </w:tblGrid>
      <w:tr w:rsidR="00E62B26" w:rsidRPr="00CB4B0D" w:rsidTr="00B932BC">
        <w:tc>
          <w:tcPr>
            <w:tcW w:w="567" w:type="dxa"/>
          </w:tcPr>
          <w:p w:rsidR="00E62B26" w:rsidRPr="00687CC3" w:rsidRDefault="00E62B26" w:rsidP="00B932BC">
            <w:pPr>
              <w:pStyle w:val="3"/>
              <w:ind w:left="0"/>
              <w:jc w:val="center"/>
              <w:rPr>
                <w:sz w:val="20"/>
              </w:rPr>
            </w:pPr>
            <w:r w:rsidRPr="00687CC3">
              <w:rPr>
                <w:sz w:val="20"/>
              </w:rPr>
              <w:t>№</w:t>
            </w:r>
          </w:p>
          <w:p w:rsidR="00E62B26" w:rsidRPr="00687CC3" w:rsidRDefault="00E62B26" w:rsidP="00B932BC">
            <w:pPr>
              <w:pStyle w:val="3"/>
              <w:ind w:left="0"/>
              <w:jc w:val="center"/>
              <w:rPr>
                <w:sz w:val="20"/>
              </w:rPr>
            </w:pPr>
            <w:r w:rsidRPr="00687CC3">
              <w:rPr>
                <w:sz w:val="20"/>
              </w:rPr>
              <w:t>п/п</w:t>
            </w:r>
          </w:p>
        </w:tc>
        <w:tc>
          <w:tcPr>
            <w:tcW w:w="2411" w:type="dxa"/>
          </w:tcPr>
          <w:p w:rsidR="00E62B26" w:rsidRPr="00A7725E" w:rsidRDefault="00E62B26" w:rsidP="00B932BC">
            <w:pPr>
              <w:jc w:val="center"/>
              <w:rPr>
                <w:lang w:val="ru-RU"/>
              </w:rPr>
            </w:pPr>
            <w:r w:rsidRPr="00A7725E">
              <w:rPr>
                <w:lang w:val="ru-RU"/>
              </w:rPr>
              <w:t xml:space="preserve">Наименования разделов, модулей </w:t>
            </w:r>
          </w:p>
          <w:p w:rsidR="00E62B26" w:rsidRPr="00A7725E" w:rsidRDefault="00E62B26" w:rsidP="00B932BC">
            <w:pPr>
              <w:jc w:val="center"/>
              <w:rPr>
                <w:lang w:val="ru-RU"/>
              </w:rPr>
            </w:pPr>
            <w:r w:rsidRPr="00A7725E">
              <w:rPr>
                <w:lang w:val="ru-RU"/>
              </w:rPr>
              <w:t>дисциплин, тем</w:t>
            </w:r>
          </w:p>
        </w:tc>
        <w:tc>
          <w:tcPr>
            <w:tcW w:w="4252" w:type="dxa"/>
          </w:tcPr>
          <w:p w:rsidR="00E62B26" w:rsidRPr="00687CC3" w:rsidRDefault="00E62B26" w:rsidP="00B932BC">
            <w:pPr>
              <w:jc w:val="center"/>
              <w:rPr>
                <w:b/>
                <w:lang w:val="ru-RU"/>
              </w:rPr>
            </w:pPr>
            <w:r w:rsidRPr="00687CC3">
              <w:rPr>
                <w:b/>
                <w:lang w:val="ru-RU"/>
              </w:rPr>
              <w:t>Вопросы темы</w:t>
            </w:r>
          </w:p>
        </w:tc>
        <w:tc>
          <w:tcPr>
            <w:tcW w:w="851" w:type="dxa"/>
          </w:tcPr>
          <w:p w:rsidR="00E62B26" w:rsidRPr="00687CC3" w:rsidRDefault="00E62B26" w:rsidP="00B932BC">
            <w:pPr>
              <w:jc w:val="center"/>
              <w:rPr>
                <w:b/>
                <w:lang w:val="ru-RU"/>
              </w:rPr>
            </w:pPr>
            <w:r w:rsidRPr="00687CC3">
              <w:rPr>
                <w:b/>
                <w:lang w:val="ru-RU"/>
              </w:rPr>
              <w:t>Кол-во</w:t>
            </w:r>
          </w:p>
          <w:p w:rsidR="00E62B26" w:rsidRPr="00687CC3" w:rsidRDefault="00E62B26" w:rsidP="00B932BC">
            <w:pPr>
              <w:jc w:val="center"/>
              <w:rPr>
                <w:b/>
                <w:lang w:val="ru-RU"/>
              </w:rPr>
            </w:pPr>
            <w:r w:rsidRPr="00687CC3">
              <w:rPr>
                <w:b/>
                <w:lang w:val="ru-RU"/>
              </w:rPr>
              <w:t>часов</w:t>
            </w:r>
          </w:p>
          <w:p w:rsidR="00E62B26" w:rsidRPr="00687CC3" w:rsidRDefault="00E62B26" w:rsidP="00B932BC">
            <w:pPr>
              <w:jc w:val="center"/>
              <w:rPr>
                <w:b/>
                <w:lang w:val="ru-RU"/>
              </w:rPr>
            </w:pPr>
          </w:p>
        </w:tc>
        <w:tc>
          <w:tcPr>
            <w:tcW w:w="850" w:type="dxa"/>
          </w:tcPr>
          <w:p w:rsidR="00E62B26" w:rsidRPr="00687CC3" w:rsidRDefault="00E62B26" w:rsidP="00B932BC">
            <w:pPr>
              <w:jc w:val="center"/>
              <w:rPr>
                <w:b/>
                <w:lang w:val="ru-RU"/>
              </w:rPr>
            </w:pPr>
            <w:r w:rsidRPr="00687CC3">
              <w:rPr>
                <w:b/>
                <w:lang w:val="ru-RU"/>
              </w:rPr>
              <w:t xml:space="preserve">Форма </w:t>
            </w:r>
            <w:proofErr w:type="spellStart"/>
            <w:proofErr w:type="gramStart"/>
            <w:r w:rsidRPr="00687CC3">
              <w:rPr>
                <w:b/>
                <w:lang w:val="ru-RU"/>
              </w:rPr>
              <w:t>конт</w:t>
            </w:r>
            <w:proofErr w:type="spellEnd"/>
            <w:r w:rsidRPr="00687CC3">
              <w:rPr>
                <w:b/>
                <w:lang w:val="ru-RU"/>
              </w:rPr>
              <w:t>-роля</w:t>
            </w:r>
            <w:proofErr w:type="gramEnd"/>
          </w:p>
          <w:p w:rsidR="00E62B26" w:rsidRPr="00687CC3" w:rsidRDefault="00E62B26" w:rsidP="00B932BC">
            <w:pPr>
              <w:jc w:val="center"/>
              <w:rPr>
                <w:b/>
                <w:lang w:val="ru-RU"/>
              </w:rPr>
            </w:pPr>
            <w:r w:rsidRPr="00687CC3">
              <w:rPr>
                <w:b/>
                <w:lang w:val="ru-RU"/>
              </w:rPr>
              <w:t>СРС</w:t>
            </w:r>
          </w:p>
        </w:tc>
        <w:tc>
          <w:tcPr>
            <w:tcW w:w="1726" w:type="dxa"/>
          </w:tcPr>
          <w:p w:rsidR="00E62B26" w:rsidRPr="00A7725E" w:rsidRDefault="00E62B26" w:rsidP="00B932BC">
            <w:pPr>
              <w:jc w:val="center"/>
              <w:rPr>
                <w:lang w:val="ru-RU"/>
              </w:rPr>
            </w:pPr>
            <w:r w:rsidRPr="00A7725E">
              <w:rPr>
                <w:lang w:val="ru-RU"/>
              </w:rPr>
              <w:t xml:space="preserve">Перечень необходимых учебных изданий </w:t>
            </w:r>
          </w:p>
          <w:p w:rsidR="00E62B26" w:rsidRPr="00A7725E" w:rsidRDefault="00E62B26" w:rsidP="00B932BC">
            <w:pPr>
              <w:jc w:val="center"/>
              <w:rPr>
                <w:i/>
                <w:lang w:val="ru-RU"/>
              </w:rPr>
            </w:pPr>
          </w:p>
        </w:tc>
      </w:tr>
      <w:tr w:rsidR="00E62B26" w:rsidRPr="00E57FF4" w:rsidTr="00B932BC">
        <w:tc>
          <w:tcPr>
            <w:tcW w:w="567" w:type="dxa"/>
          </w:tcPr>
          <w:p w:rsidR="00E62B26" w:rsidRPr="0010582A" w:rsidRDefault="00E62B26" w:rsidP="00B932BC">
            <w:pPr>
              <w:jc w:val="center"/>
            </w:pPr>
            <w:bookmarkStart w:id="0" w:name="_Hlk175756991"/>
            <w:r>
              <w:t>1</w:t>
            </w:r>
          </w:p>
        </w:tc>
        <w:tc>
          <w:tcPr>
            <w:tcW w:w="2411" w:type="dxa"/>
          </w:tcPr>
          <w:p w:rsidR="00E62B26" w:rsidRPr="004D2A2E" w:rsidRDefault="00E62B26" w:rsidP="00B932BC">
            <w:pPr>
              <w:ind w:left="-54" w:right="-194"/>
              <w:jc w:val="both"/>
              <w:rPr>
                <w:lang w:val="ru-RU"/>
              </w:rPr>
            </w:pPr>
            <w:r w:rsidRPr="00D8723F">
              <w:rPr>
                <w:color w:val="000000"/>
                <w:lang w:val="ru-RU"/>
              </w:rPr>
              <w:t>Тема 1. Общие тенденции развития образования в мировом пространстве: история и современность</w:t>
            </w:r>
          </w:p>
        </w:tc>
        <w:tc>
          <w:tcPr>
            <w:tcW w:w="4252" w:type="dxa"/>
          </w:tcPr>
          <w:p w:rsidR="00E62B26" w:rsidRPr="00D8723F" w:rsidRDefault="00E62B26" w:rsidP="00B932BC">
            <w:pPr>
              <w:tabs>
                <w:tab w:val="left" w:pos="252"/>
              </w:tabs>
              <w:jc w:val="both"/>
              <w:rPr>
                <w:color w:val="000000"/>
                <w:lang w:val="ru-RU"/>
              </w:rPr>
            </w:pPr>
            <w:r w:rsidRPr="00D8723F">
              <w:rPr>
                <w:color w:val="000000"/>
                <w:lang w:val="ru-RU"/>
              </w:rPr>
              <w:t>Типы образовательных реформ и их характеристика. Этапы и технология проведения современных реформ в сфере образования. Реформирования в странах Северной Америки, Западной и Восточной Европы, Юго-Восточной Азии. Задачи современных реформ и пути их достижения. Реформа школы в Республике Беларусь (1998).</w:t>
            </w:r>
          </w:p>
          <w:p w:rsidR="00E62B26" w:rsidRPr="00C4152F" w:rsidRDefault="00E62B26" w:rsidP="00B932BC">
            <w:pPr>
              <w:tabs>
                <w:tab w:val="left" w:pos="252"/>
              </w:tabs>
              <w:jc w:val="both"/>
              <w:rPr>
                <w:color w:val="000000"/>
                <w:lang w:val="ru-RU"/>
              </w:rPr>
            </w:pPr>
            <w:r w:rsidRPr="00D8723F">
              <w:rPr>
                <w:color w:val="000000"/>
                <w:lang w:val="ru-RU"/>
              </w:rPr>
              <w:t>Государственная политика в сфере образования. Общие принципы и механизмы управления образованием. Соотношение центрального, регионального и местного управления.</w:t>
            </w:r>
          </w:p>
        </w:tc>
        <w:tc>
          <w:tcPr>
            <w:tcW w:w="851" w:type="dxa"/>
          </w:tcPr>
          <w:p w:rsidR="00E62B26" w:rsidRPr="00E57FF4" w:rsidRDefault="00E62B26" w:rsidP="00B932BC">
            <w:pPr>
              <w:jc w:val="center"/>
              <w:rPr>
                <w:lang w:val="ru-RU"/>
              </w:rPr>
            </w:pPr>
            <w:r>
              <w:rPr>
                <w:lang w:val="ru-RU"/>
              </w:rPr>
              <w:t>4</w:t>
            </w:r>
          </w:p>
        </w:tc>
        <w:tc>
          <w:tcPr>
            <w:tcW w:w="850" w:type="dxa"/>
            <w:vMerge w:val="restart"/>
            <w:textDirection w:val="btLr"/>
            <w:vAlign w:val="center"/>
          </w:tcPr>
          <w:p w:rsidR="00E62B26" w:rsidRPr="00687CC3" w:rsidRDefault="00E62B26" w:rsidP="00B932BC">
            <w:pPr>
              <w:ind w:left="113" w:right="113"/>
              <w:jc w:val="center"/>
              <w:rPr>
                <w:sz w:val="22"/>
                <w:szCs w:val="22"/>
                <w:lang w:val="ru-RU"/>
              </w:rPr>
            </w:pPr>
            <w:r w:rsidRPr="00687CC3">
              <w:rPr>
                <w:sz w:val="22"/>
                <w:szCs w:val="22"/>
                <w:lang w:val="ru-RU"/>
              </w:rPr>
              <w:t>Тестирование в онлайн режиме</w:t>
            </w:r>
          </w:p>
        </w:tc>
        <w:tc>
          <w:tcPr>
            <w:tcW w:w="1726" w:type="dxa"/>
          </w:tcPr>
          <w:p w:rsidR="00E62B26" w:rsidRPr="007D5EEE" w:rsidRDefault="00E62B26" w:rsidP="00B932BC">
            <w:pPr>
              <w:rPr>
                <w:b/>
              </w:rPr>
            </w:pPr>
            <w:r w:rsidRPr="00E57FF4">
              <w:rPr>
                <w:b/>
                <w:lang w:val="ru-RU"/>
              </w:rPr>
              <w:t xml:space="preserve">основная </w:t>
            </w:r>
            <w:r>
              <w:rPr>
                <w:lang w:val="ru-RU"/>
              </w:rPr>
              <w:t>[1</w:t>
            </w:r>
            <w:r w:rsidRPr="00E57FF4">
              <w:rPr>
                <w:lang w:val="ru-RU"/>
              </w:rPr>
              <w:t>], [</w:t>
            </w:r>
            <w:r>
              <w:rPr>
                <w:lang w:val="ru-RU"/>
              </w:rPr>
              <w:t>2</w:t>
            </w:r>
            <w:r w:rsidRPr="00E57FF4">
              <w:rPr>
                <w:lang w:val="ru-RU"/>
              </w:rPr>
              <w:t>]</w:t>
            </w:r>
            <w:r>
              <w:t xml:space="preserve"> </w:t>
            </w:r>
            <w:r w:rsidRPr="00E57FF4">
              <w:rPr>
                <w:b/>
                <w:lang w:val="ru-RU"/>
              </w:rPr>
              <w:t>дополнительная [</w:t>
            </w:r>
            <w:r>
              <w:t>9</w:t>
            </w:r>
            <w:r w:rsidRPr="00E57FF4">
              <w:rPr>
                <w:lang w:val="ru-RU"/>
              </w:rPr>
              <w:t>], [</w:t>
            </w:r>
            <w:r>
              <w:rPr>
                <w:lang w:val="ru-RU"/>
              </w:rPr>
              <w:t>10</w:t>
            </w:r>
            <w:r w:rsidRPr="00E57FF4">
              <w:rPr>
                <w:lang w:val="ru-RU"/>
              </w:rPr>
              <w:t>]</w:t>
            </w:r>
          </w:p>
        </w:tc>
      </w:tr>
      <w:tr w:rsidR="00E62B26" w:rsidTr="00B932BC">
        <w:tc>
          <w:tcPr>
            <w:tcW w:w="567" w:type="dxa"/>
          </w:tcPr>
          <w:p w:rsidR="00E62B26" w:rsidRPr="0010582A" w:rsidRDefault="00E62B26" w:rsidP="00B932BC">
            <w:pPr>
              <w:jc w:val="center"/>
            </w:pPr>
            <w:r>
              <w:t>2</w:t>
            </w:r>
          </w:p>
        </w:tc>
        <w:tc>
          <w:tcPr>
            <w:tcW w:w="2411" w:type="dxa"/>
          </w:tcPr>
          <w:p w:rsidR="00E62B26" w:rsidRPr="003E0F0A" w:rsidRDefault="00E62B26" w:rsidP="00B932BC">
            <w:pPr>
              <w:jc w:val="both"/>
              <w:rPr>
                <w:lang w:val="ru-RU"/>
              </w:rPr>
            </w:pPr>
            <w:r w:rsidRPr="00D8723F">
              <w:rPr>
                <w:color w:val="000000"/>
                <w:lang w:val="ru-RU"/>
              </w:rPr>
              <w:t>Тема 2. Современное состояние и перспективы развития общего среднего образования за рубежом</w:t>
            </w:r>
          </w:p>
        </w:tc>
        <w:tc>
          <w:tcPr>
            <w:tcW w:w="4252" w:type="dxa"/>
          </w:tcPr>
          <w:p w:rsidR="00E62B26" w:rsidRPr="000B538D" w:rsidRDefault="00E62B26" w:rsidP="00B932BC">
            <w:pPr>
              <w:tabs>
                <w:tab w:val="left" w:pos="252"/>
              </w:tabs>
              <w:jc w:val="both"/>
              <w:rPr>
                <w:lang w:val="ru-RU"/>
              </w:rPr>
            </w:pPr>
            <w:r w:rsidRPr="000B538D">
              <w:rPr>
                <w:bCs/>
                <w:color w:val="000000"/>
                <w:spacing w:val="3"/>
                <w:lang w:val="ru-RU"/>
              </w:rPr>
              <w:t xml:space="preserve">Системы образования ведущих стран мира Великобритания, Франция, Германия, Китай, Япония и др.): модели, сроки обучения. Национальные традиции и их отражение в системах образования. </w:t>
            </w:r>
          </w:p>
        </w:tc>
        <w:tc>
          <w:tcPr>
            <w:tcW w:w="851" w:type="dxa"/>
          </w:tcPr>
          <w:p w:rsidR="00E62B26" w:rsidRPr="0010582A" w:rsidRDefault="00E62B26" w:rsidP="00B932BC">
            <w:pPr>
              <w:jc w:val="center"/>
            </w:pPr>
            <w:r w:rsidRPr="0010582A">
              <w:t>2</w:t>
            </w:r>
          </w:p>
        </w:tc>
        <w:tc>
          <w:tcPr>
            <w:tcW w:w="850" w:type="dxa"/>
            <w:vMerge/>
          </w:tcPr>
          <w:p w:rsidR="00E62B26" w:rsidRPr="00B450A7" w:rsidRDefault="00E62B26" w:rsidP="00B932BC">
            <w:pPr>
              <w:rPr>
                <w:sz w:val="18"/>
                <w:szCs w:val="18"/>
                <w:lang w:val="ru-RU"/>
              </w:rPr>
            </w:pPr>
          </w:p>
        </w:tc>
        <w:tc>
          <w:tcPr>
            <w:tcW w:w="1726" w:type="dxa"/>
          </w:tcPr>
          <w:p w:rsidR="00E62B26" w:rsidRPr="007B4DEF" w:rsidRDefault="00E62B26" w:rsidP="00B932BC">
            <w:r w:rsidRPr="00E57FF4">
              <w:rPr>
                <w:b/>
                <w:lang w:val="ru-RU"/>
              </w:rPr>
              <w:t xml:space="preserve">основная </w:t>
            </w:r>
            <w:r>
              <w:rPr>
                <w:lang w:val="ru-RU"/>
              </w:rPr>
              <w:t>[1</w:t>
            </w:r>
            <w:r w:rsidRPr="00E57FF4">
              <w:rPr>
                <w:lang w:val="ru-RU"/>
              </w:rPr>
              <w:t>], [</w:t>
            </w:r>
            <w:r>
              <w:rPr>
                <w:lang w:val="ru-RU"/>
              </w:rPr>
              <w:t>2</w:t>
            </w:r>
            <w:r w:rsidRPr="00E57FF4">
              <w:rPr>
                <w:lang w:val="ru-RU"/>
              </w:rPr>
              <w:t>]</w:t>
            </w:r>
            <w:r>
              <w:t xml:space="preserve"> </w:t>
            </w:r>
            <w:proofErr w:type="spellStart"/>
            <w:r w:rsidRPr="0010582A">
              <w:rPr>
                <w:b/>
              </w:rPr>
              <w:t>дополнительная</w:t>
            </w:r>
            <w:proofErr w:type="spellEnd"/>
            <w:r w:rsidRPr="0010582A">
              <w:rPr>
                <w:b/>
              </w:rPr>
              <w:t xml:space="preserve"> </w:t>
            </w:r>
            <w:r>
              <w:rPr>
                <w:b/>
              </w:rPr>
              <w:t>[</w:t>
            </w:r>
            <w:r>
              <w:rPr>
                <w:b/>
                <w:lang w:val="ru-RU"/>
              </w:rPr>
              <w:t>1</w:t>
            </w:r>
            <w:r>
              <w:t>], [</w:t>
            </w:r>
            <w:r>
              <w:rPr>
                <w:lang w:val="ru-RU"/>
              </w:rPr>
              <w:t>3</w:t>
            </w:r>
            <w:r>
              <w:t>], [9]</w:t>
            </w:r>
          </w:p>
        </w:tc>
      </w:tr>
      <w:tr w:rsidR="00E62B26" w:rsidRPr="00B450A7" w:rsidTr="00B932BC">
        <w:tc>
          <w:tcPr>
            <w:tcW w:w="567" w:type="dxa"/>
          </w:tcPr>
          <w:p w:rsidR="00E62B26" w:rsidRPr="0010582A" w:rsidRDefault="00E62B26" w:rsidP="00B932BC">
            <w:pPr>
              <w:jc w:val="center"/>
            </w:pPr>
            <w:r>
              <w:t>3</w:t>
            </w:r>
          </w:p>
        </w:tc>
        <w:tc>
          <w:tcPr>
            <w:tcW w:w="2411" w:type="dxa"/>
          </w:tcPr>
          <w:p w:rsidR="00E62B26" w:rsidRPr="00D8723F" w:rsidRDefault="00E62B26" w:rsidP="00B932BC">
            <w:pPr>
              <w:ind w:left="-15"/>
              <w:jc w:val="both"/>
              <w:rPr>
                <w:sz w:val="22"/>
                <w:szCs w:val="24"/>
                <w:lang w:val="ru-RU"/>
              </w:rPr>
            </w:pPr>
            <w:r w:rsidRPr="00D8723F">
              <w:rPr>
                <w:sz w:val="22"/>
                <w:szCs w:val="24"/>
                <w:lang w:val="ru-RU"/>
              </w:rPr>
              <w:t>Тема 3. Развитие среднего специального и профессионально-технического образования за рубежом</w:t>
            </w:r>
          </w:p>
        </w:tc>
        <w:tc>
          <w:tcPr>
            <w:tcW w:w="4252" w:type="dxa"/>
          </w:tcPr>
          <w:p w:rsidR="00E62B26" w:rsidRPr="00F06C8C" w:rsidRDefault="00E62B26" w:rsidP="00B932BC">
            <w:pPr>
              <w:jc w:val="both"/>
              <w:rPr>
                <w:lang w:val="ru-RU"/>
              </w:rPr>
            </w:pPr>
            <w:r w:rsidRPr="00D8723F">
              <w:rPr>
                <w:bCs/>
                <w:color w:val="000000"/>
                <w:spacing w:val="3"/>
                <w:lang w:val="ru-RU"/>
              </w:rPr>
              <w:t>Анализ опыта деятельности учебных заведений нового типа в Республике Беларусь.</w:t>
            </w:r>
          </w:p>
        </w:tc>
        <w:tc>
          <w:tcPr>
            <w:tcW w:w="851" w:type="dxa"/>
          </w:tcPr>
          <w:p w:rsidR="00E62B26" w:rsidRPr="00B450A7" w:rsidRDefault="00E62B26" w:rsidP="00B932BC">
            <w:pPr>
              <w:jc w:val="center"/>
              <w:rPr>
                <w:lang w:val="ru-RU"/>
              </w:rPr>
            </w:pPr>
            <w:r>
              <w:rPr>
                <w:lang w:val="ru-RU"/>
              </w:rPr>
              <w:t>2</w:t>
            </w:r>
          </w:p>
        </w:tc>
        <w:tc>
          <w:tcPr>
            <w:tcW w:w="850" w:type="dxa"/>
            <w:vMerge/>
          </w:tcPr>
          <w:p w:rsidR="00E62B26" w:rsidRPr="00B450A7" w:rsidRDefault="00E62B26" w:rsidP="00B932BC">
            <w:pPr>
              <w:rPr>
                <w:sz w:val="18"/>
                <w:szCs w:val="18"/>
                <w:lang w:val="ru-RU"/>
              </w:rPr>
            </w:pPr>
          </w:p>
        </w:tc>
        <w:tc>
          <w:tcPr>
            <w:tcW w:w="1726" w:type="dxa"/>
          </w:tcPr>
          <w:p w:rsidR="00E62B26" w:rsidRPr="007F1F0F" w:rsidRDefault="00E62B26" w:rsidP="00B932BC">
            <w:r w:rsidRPr="00E57FF4">
              <w:rPr>
                <w:b/>
                <w:lang w:val="ru-RU"/>
              </w:rPr>
              <w:t xml:space="preserve">основная </w:t>
            </w:r>
            <w:r>
              <w:rPr>
                <w:lang w:val="ru-RU"/>
              </w:rPr>
              <w:t>[1</w:t>
            </w:r>
            <w:r w:rsidRPr="00E57FF4">
              <w:rPr>
                <w:lang w:val="ru-RU"/>
              </w:rPr>
              <w:t>], [</w:t>
            </w:r>
            <w:r>
              <w:rPr>
                <w:lang w:val="ru-RU"/>
              </w:rPr>
              <w:t>2</w:t>
            </w:r>
            <w:r w:rsidRPr="00E57FF4">
              <w:rPr>
                <w:lang w:val="ru-RU"/>
              </w:rPr>
              <w:t>]</w:t>
            </w:r>
            <w:r>
              <w:t xml:space="preserve"> </w:t>
            </w:r>
            <w:r w:rsidRPr="00B450A7">
              <w:rPr>
                <w:b/>
                <w:lang w:val="ru-RU"/>
              </w:rPr>
              <w:t>дополнительная</w:t>
            </w:r>
            <w:r>
              <w:rPr>
                <w:lang w:val="ru-RU"/>
              </w:rPr>
              <w:t xml:space="preserve"> [</w:t>
            </w:r>
            <w:r>
              <w:t>5</w:t>
            </w:r>
            <w:r>
              <w:rPr>
                <w:lang w:val="ru-RU"/>
              </w:rPr>
              <w:t>], [</w:t>
            </w:r>
            <w:r>
              <w:t>7</w:t>
            </w:r>
            <w:r w:rsidRPr="00B450A7">
              <w:rPr>
                <w:lang w:val="ru-RU"/>
              </w:rPr>
              <w:t>]</w:t>
            </w:r>
            <w:r>
              <w:t>, [10]</w:t>
            </w:r>
          </w:p>
        </w:tc>
      </w:tr>
      <w:tr w:rsidR="00E62B26" w:rsidRPr="003E0F0A" w:rsidTr="00B932BC">
        <w:tc>
          <w:tcPr>
            <w:tcW w:w="567" w:type="dxa"/>
          </w:tcPr>
          <w:p w:rsidR="00E62B26" w:rsidRPr="00B450A7" w:rsidRDefault="00E62B26" w:rsidP="00B932BC">
            <w:pPr>
              <w:jc w:val="center"/>
              <w:rPr>
                <w:lang w:val="ru-RU"/>
              </w:rPr>
            </w:pPr>
            <w:r w:rsidRPr="00B450A7">
              <w:rPr>
                <w:lang w:val="ru-RU"/>
              </w:rPr>
              <w:t>4</w:t>
            </w:r>
          </w:p>
        </w:tc>
        <w:tc>
          <w:tcPr>
            <w:tcW w:w="2411" w:type="dxa"/>
          </w:tcPr>
          <w:p w:rsidR="00E62B26" w:rsidRPr="003E0F0A" w:rsidRDefault="00E62B26" w:rsidP="00B932BC">
            <w:pPr>
              <w:jc w:val="both"/>
              <w:rPr>
                <w:color w:val="000000"/>
                <w:spacing w:val="-1"/>
                <w:lang w:val="ru-RU"/>
              </w:rPr>
            </w:pPr>
            <w:r w:rsidRPr="00D8723F">
              <w:rPr>
                <w:lang w:val="ru-RU"/>
              </w:rPr>
              <w:t>Тема 4. Сравнительная характеристика отечественной и зарубежных систем высшего образования</w:t>
            </w:r>
          </w:p>
        </w:tc>
        <w:tc>
          <w:tcPr>
            <w:tcW w:w="4252" w:type="dxa"/>
          </w:tcPr>
          <w:p w:rsidR="00E62B26" w:rsidRPr="003E0F0A" w:rsidRDefault="00E62B26" w:rsidP="00B932BC">
            <w:pPr>
              <w:jc w:val="both"/>
              <w:rPr>
                <w:lang w:val="ru-RU"/>
              </w:rPr>
            </w:pPr>
            <w:r w:rsidRPr="00D8723F">
              <w:rPr>
                <w:bCs/>
                <w:color w:val="000000"/>
                <w:spacing w:val="3"/>
                <w:lang w:val="ru-RU"/>
              </w:rPr>
              <w:t>Преобразования уровней высшего образования, их соотношения и преемственности. Изменения организационно-правовых форм. Новые подходы к формированию образовательных стандартов. Образовательные стандарты. Модернизация систем приёма в вузы и систем итоговой аттестации выпускников. Болонский процесс и его роль в модернизации образования. Сравнительная характеристика системы высшего образования в Республике Беларусь и за рубежом.</w:t>
            </w:r>
          </w:p>
        </w:tc>
        <w:tc>
          <w:tcPr>
            <w:tcW w:w="851" w:type="dxa"/>
          </w:tcPr>
          <w:p w:rsidR="00E62B26" w:rsidRPr="004D2A2E" w:rsidRDefault="00E62B26" w:rsidP="00B932BC">
            <w:pPr>
              <w:jc w:val="center"/>
              <w:rPr>
                <w:lang w:val="ru-RU"/>
              </w:rPr>
            </w:pPr>
            <w:r>
              <w:rPr>
                <w:lang w:val="ru-RU"/>
              </w:rPr>
              <w:t>4</w:t>
            </w:r>
          </w:p>
        </w:tc>
        <w:tc>
          <w:tcPr>
            <w:tcW w:w="850" w:type="dxa"/>
            <w:vMerge/>
          </w:tcPr>
          <w:p w:rsidR="00E62B26" w:rsidRPr="00B450A7" w:rsidRDefault="00E62B26" w:rsidP="00B932BC">
            <w:pPr>
              <w:rPr>
                <w:lang w:val="ru-RU"/>
              </w:rPr>
            </w:pPr>
          </w:p>
        </w:tc>
        <w:tc>
          <w:tcPr>
            <w:tcW w:w="1726" w:type="dxa"/>
          </w:tcPr>
          <w:p w:rsidR="00E62B26" w:rsidRPr="007F1F0F" w:rsidRDefault="00E62B26" w:rsidP="00B932BC">
            <w:r w:rsidRPr="00E57FF4">
              <w:rPr>
                <w:b/>
                <w:lang w:val="ru-RU"/>
              </w:rPr>
              <w:t xml:space="preserve">основная </w:t>
            </w:r>
            <w:r>
              <w:rPr>
                <w:lang w:val="ru-RU"/>
              </w:rPr>
              <w:t>[1</w:t>
            </w:r>
            <w:r w:rsidRPr="00E57FF4">
              <w:rPr>
                <w:lang w:val="ru-RU"/>
              </w:rPr>
              <w:t>], [</w:t>
            </w:r>
            <w:r>
              <w:rPr>
                <w:lang w:val="ru-RU"/>
              </w:rPr>
              <w:t>2</w:t>
            </w:r>
            <w:r w:rsidRPr="00E57FF4">
              <w:rPr>
                <w:lang w:val="ru-RU"/>
              </w:rPr>
              <w:t>]</w:t>
            </w:r>
            <w:r>
              <w:t xml:space="preserve"> </w:t>
            </w:r>
            <w:r w:rsidRPr="003E0F0A">
              <w:rPr>
                <w:b/>
                <w:lang w:val="ru-RU"/>
              </w:rPr>
              <w:t>дополнительная</w:t>
            </w:r>
            <w:r>
              <w:rPr>
                <w:b/>
              </w:rPr>
              <w:t xml:space="preserve">   </w:t>
            </w:r>
            <w:r w:rsidRPr="007F1F0F">
              <w:t>[6] [10]</w:t>
            </w:r>
          </w:p>
        </w:tc>
      </w:tr>
      <w:tr w:rsidR="00E62B26" w:rsidRPr="005572F8" w:rsidTr="00B932BC">
        <w:tc>
          <w:tcPr>
            <w:tcW w:w="567" w:type="dxa"/>
          </w:tcPr>
          <w:p w:rsidR="00E62B26" w:rsidRPr="003E0F0A" w:rsidRDefault="00E62B26" w:rsidP="00B932BC">
            <w:pPr>
              <w:jc w:val="center"/>
              <w:rPr>
                <w:lang w:val="ru-RU"/>
              </w:rPr>
            </w:pPr>
            <w:r w:rsidRPr="003E0F0A">
              <w:rPr>
                <w:lang w:val="ru-RU"/>
              </w:rPr>
              <w:t>5</w:t>
            </w:r>
          </w:p>
        </w:tc>
        <w:tc>
          <w:tcPr>
            <w:tcW w:w="2411" w:type="dxa"/>
          </w:tcPr>
          <w:p w:rsidR="00E62B26" w:rsidRPr="00F06C8C" w:rsidRDefault="00E62B26" w:rsidP="00B932BC">
            <w:pPr>
              <w:ind w:right="-194"/>
              <w:jc w:val="both"/>
              <w:rPr>
                <w:lang w:val="ru-RU"/>
              </w:rPr>
            </w:pPr>
            <w:r w:rsidRPr="00D8723F">
              <w:rPr>
                <w:lang w:val="ru-RU"/>
              </w:rPr>
              <w:t>Тема 5. Развитие системы непрерывного педагогического образования в Республике Беларусь и за рубежом</w:t>
            </w:r>
          </w:p>
        </w:tc>
        <w:tc>
          <w:tcPr>
            <w:tcW w:w="4252" w:type="dxa"/>
          </w:tcPr>
          <w:p w:rsidR="00E62B26" w:rsidRPr="004D2A2E" w:rsidRDefault="00E62B26" w:rsidP="00B932BC">
            <w:pPr>
              <w:jc w:val="both"/>
              <w:rPr>
                <w:lang w:val="ru-RU"/>
              </w:rPr>
            </w:pPr>
            <w:r w:rsidRPr="00D8723F">
              <w:rPr>
                <w:bCs/>
                <w:color w:val="000000"/>
                <w:spacing w:val="3"/>
                <w:lang w:val="ru-RU"/>
              </w:rPr>
              <w:t>Факторы эффективного развития системы непрерывного педагогического образования в Республике Беларусь.</w:t>
            </w:r>
          </w:p>
        </w:tc>
        <w:tc>
          <w:tcPr>
            <w:tcW w:w="851" w:type="dxa"/>
          </w:tcPr>
          <w:p w:rsidR="00E62B26" w:rsidRPr="00D05E4C" w:rsidRDefault="00E62B26" w:rsidP="00B932BC">
            <w:pPr>
              <w:jc w:val="center"/>
              <w:rPr>
                <w:lang w:val="ru-RU"/>
              </w:rPr>
            </w:pPr>
            <w:r>
              <w:rPr>
                <w:lang w:val="ru-RU"/>
              </w:rPr>
              <w:t>2</w:t>
            </w:r>
          </w:p>
        </w:tc>
        <w:tc>
          <w:tcPr>
            <w:tcW w:w="850" w:type="dxa"/>
            <w:vMerge/>
          </w:tcPr>
          <w:p w:rsidR="00E62B26" w:rsidRPr="00B450A7" w:rsidRDefault="00E62B26" w:rsidP="00B932BC">
            <w:pPr>
              <w:rPr>
                <w:lang w:val="ru-RU"/>
              </w:rPr>
            </w:pPr>
          </w:p>
        </w:tc>
        <w:tc>
          <w:tcPr>
            <w:tcW w:w="1726" w:type="dxa"/>
          </w:tcPr>
          <w:p w:rsidR="00E62B26" w:rsidRPr="005572F8" w:rsidRDefault="00E62B26" w:rsidP="00B932BC">
            <w:pPr>
              <w:rPr>
                <w:lang w:val="ru-RU"/>
              </w:rPr>
            </w:pPr>
            <w:r w:rsidRPr="00E57FF4">
              <w:rPr>
                <w:b/>
                <w:lang w:val="ru-RU"/>
              </w:rPr>
              <w:t xml:space="preserve">основная </w:t>
            </w:r>
            <w:r>
              <w:rPr>
                <w:lang w:val="ru-RU"/>
              </w:rPr>
              <w:t>[1</w:t>
            </w:r>
            <w:r w:rsidRPr="00E57FF4">
              <w:rPr>
                <w:lang w:val="ru-RU"/>
              </w:rPr>
              <w:t>], [</w:t>
            </w:r>
            <w:r>
              <w:rPr>
                <w:lang w:val="ru-RU"/>
              </w:rPr>
              <w:t>2</w:t>
            </w:r>
            <w:r w:rsidRPr="00E57FF4">
              <w:rPr>
                <w:lang w:val="ru-RU"/>
              </w:rPr>
              <w:t>]</w:t>
            </w:r>
            <w:r>
              <w:t xml:space="preserve"> </w:t>
            </w:r>
            <w:r w:rsidRPr="005572F8">
              <w:rPr>
                <w:b/>
                <w:lang w:val="ru-RU"/>
              </w:rPr>
              <w:t>дополнительная [</w:t>
            </w:r>
            <w:r w:rsidRPr="005572F8">
              <w:rPr>
                <w:lang w:val="ru-RU"/>
              </w:rPr>
              <w:t>5]</w:t>
            </w:r>
          </w:p>
        </w:tc>
      </w:tr>
      <w:tr w:rsidR="00E62B26" w:rsidRPr="00B450A7" w:rsidTr="00B932BC">
        <w:tc>
          <w:tcPr>
            <w:tcW w:w="567" w:type="dxa"/>
          </w:tcPr>
          <w:p w:rsidR="00E62B26" w:rsidRPr="003E0F0A" w:rsidRDefault="00E62B26" w:rsidP="00B932BC">
            <w:pPr>
              <w:jc w:val="center"/>
              <w:rPr>
                <w:lang w:val="ru-RU"/>
              </w:rPr>
            </w:pPr>
            <w:r w:rsidRPr="003E0F0A">
              <w:rPr>
                <w:lang w:val="ru-RU"/>
              </w:rPr>
              <w:t>6</w:t>
            </w:r>
          </w:p>
        </w:tc>
        <w:tc>
          <w:tcPr>
            <w:tcW w:w="2411" w:type="dxa"/>
          </w:tcPr>
          <w:p w:rsidR="00E62B26" w:rsidRPr="00F06C8C" w:rsidRDefault="00E62B26" w:rsidP="00B932BC">
            <w:pPr>
              <w:ind w:right="-194"/>
              <w:jc w:val="both"/>
              <w:rPr>
                <w:lang w:val="ru-RU"/>
              </w:rPr>
            </w:pPr>
            <w:r w:rsidRPr="00D8723F">
              <w:rPr>
                <w:lang w:val="ru-RU"/>
              </w:rPr>
              <w:t>Тема 6. Система контроля и оценки знаний в современной мировой практике образования</w:t>
            </w:r>
          </w:p>
        </w:tc>
        <w:tc>
          <w:tcPr>
            <w:tcW w:w="4252" w:type="dxa"/>
          </w:tcPr>
          <w:p w:rsidR="00E62B26" w:rsidRPr="00B450A7" w:rsidRDefault="00E62B26" w:rsidP="00B932BC">
            <w:pPr>
              <w:widowControl w:val="0"/>
              <w:shd w:val="clear" w:color="auto" w:fill="FFFFFF"/>
              <w:tabs>
                <w:tab w:val="left" w:pos="547"/>
              </w:tabs>
              <w:autoSpaceDE w:val="0"/>
              <w:autoSpaceDN w:val="0"/>
              <w:adjustRightInd w:val="0"/>
              <w:jc w:val="both"/>
              <w:rPr>
                <w:bCs/>
                <w:color w:val="000000"/>
                <w:spacing w:val="3"/>
                <w:lang w:val="ru-RU"/>
              </w:rPr>
            </w:pPr>
            <w:r w:rsidRPr="000B538D">
              <w:rPr>
                <w:bCs/>
                <w:color w:val="000000"/>
                <w:spacing w:val="3"/>
                <w:lang w:val="ru-RU"/>
              </w:rPr>
              <w:t>Особенности систем оценки качества образования в отдельных странах. Основные международные механизмы и формы оценки и обеспечения качества образования. Формирование международной инфраструктуры, по оценке качества высшего образования.</w:t>
            </w:r>
          </w:p>
        </w:tc>
        <w:tc>
          <w:tcPr>
            <w:tcW w:w="851" w:type="dxa"/>
          </w:tcPr>
          <w:p w:rsidR="00E62B26" w:rsidRPr="00B450A7" w:rsidRDefault="00E62B26" w:rsidP="00B932BC">
            <w:pPr>
              <w:jc w:val="center"/>
              <w:rPr>
                <w:lang w:val="ru-RU"/>
              </w:rPr>
            </w:pPr>
            <w:r>
              <w:rPr>
                <w:lang w:val="ru-RU"/>
              </w:rPr>
              <w:t>4</w:t>
            </w:r>
          </w:p>
        </w:tc>
        <w:tc>
          <w:tcPr>
            <w:tcW w:w="850" w:type="dxa"/>
          </w:tcPr>
          <w:p w:rsidR="00E62B26" w:rsidRPr="00B450A7" w:rsidRDefault="00E62B26" w:rsidP="00B932BC">
            <w:pPr>
              <w:rPr>
                <w:sz w:val="18"/>
                <w:szCs w:val="18"/>
                <w:lang w:val="ru-RU"/>
              </w:rPr>
            </w:pPr>
          </w:p>
        </w:tc>
        <w:tc>
          <w:tcPr>
            <w:tcW w:w="1726" w:type="dxa"/>
          </w:tcPr>
          <w:p w:rsidR="00E62B26" w:rsidRPr="00BF5670" w:rsidRDefault="00E62B26" w:rsidP="00B932BC">
            <w:pPr>
              <w:rPr>
                <w:b/>
                <w:lang w:val="ru-RU"/>
              </w:rPr>
            </w:pPr>
            <w:r w:rsidRPr="00E57FF4">
              <w:rPr>
                <w:b/>
                <w:lang w:val="ru-RU"/>
              </w:rPr>
              <w:t xml:space="preserve">основная </w:t>
            </w:r>
            <w:r>
              <w:rPr>
                <w:lang w:val="ru-RU"/>
              </w:rPr>
              <w:t>[1</w:t>
            </w:r>
            <w:r w:rsidRPr="00E57FF4">
              <w:rPr>
                <w:lang w:val="ru-RU"/>
              </w:rPr>
              <w:t>], [</w:t>
            </w:r>
            <w:r>
              <w:rPr>
                <w:lang w:val="ru-RU"/>
              </w:rPr>
              <w:t>2</w:t>
            </w:r>
            <w:r w:rsidRPr="00E57FF4">
              <w:rPr>
                <w:lang w:val="ru-RU"/>
              </w:rPr>
              <w:t>]</w:t>
            </w:r>
            <w:r>
              <w:t xml:space="preserve"> </w:t>
            </w:r>
            <w:proofErr w:type="spellStart"/>
            <w:r w:rsidRPr="0010582A">
              <w:rPr>
                <w:b/>
              </w:rPr>
              <w:t>дополнительная</w:t>
            </w:r>
            <w:proofErr w:type="spellEnd"/>
            <w:r w:rsidRPr="0010582A">
              <w:rPr>
                <w:b/>
              </w:rPr>
              <w:t xml:space="preserve"> </w:t>
            </w:r>
            <w:r>
              <w:rPr>
                <w:b/>
              </w:rPr>
              <w:t>[</w:t>
            </w:r>
            <w:r>
              <w:rPr>
                <w:lang w:val="ru-RU"/>
              </w:rPr>
              <w:t>3</w:t>
            </w:r>
            <w:r>
              <w:t>], [4], [8], [11]</w:t>
            </w:r>
          </w:p>
        </w:tc>
      </w:tr>
      <w:bookmarkEnd w:id="0"/>
      <w:tr w:rsidR="00E62B26" w:rsidRPr="00A7725E" w:rsidTr="00B932BC">
        <w:tc>
          <w:tcPr>
            <w:tcW w:w="567" w:type="dxa"/>
          </w:tcPr>
          <w:p w:rsidR="00E62B26" w:rsidRPr="000B538D" w:rsidRDefault="00E62B26" w:rsidP="00B932BC">
            <w:pPr>
              <w:jc w:val="center"/>
              <w:rPr>
                <w:sz w:val="24"/>
                <w:szCs w:val="24"/>
                <w:lang w:val="ru-RU"/>
              </w:rPr>
            </w:pPr>
          </w:p>
        </w:tc>
        <w:tc>
          <w:tcPr>
            <w:tcW w:w="2411" w:type="dxa"/>
          </w:tcPr>
          <w:p w:rsidR="00E62B26" w:rsidRPr="000B538D" w:rsidRDefault="00E62B26" w:rsidP="00B932BC">
            <w:pPr>
              <w:rPr>
                <w:b/>
                <w:spacing w:val="-1"/>
                <w:sz w:val="24"/>
                <w:szCs w:val="24"/>
              </w:rPr>
            </w:pPr>
            <w:r w:rsidRPr="000B538D">
              <w:rPr>
                <w:b/>
                <w:spacing w:val="-1"/>
                <w:sz w:val="24"/>
                <w:szCs w:val="24"/>
              </w:rPr>
              <w:t>Итого</w:t>
            </w:r>
            <w:r w:rsidRPr="000B538D">
              <w:rPr>
                <w:b/>
                <w:spacing w:val="-1"/>
                <w:sz w:val="24"/>
                <w:szCs w:val="24"/>
                <w:lang w:val="ru-RU"/>
              </w:rPr>
              <w:t>:</w:t>
            </w:r>
            <w:r w:rsidRPr="000B538D">
              <w:rPr>
                <w:b/>
                <w:spacing w:val="-1"/>
                <w:sz w:val="24"/>
                <w:szCs w:val="24"/>
              </w:rPr>
              <w:t xml:space="preserve"> </w:t>
            </w:r>
          </w:p>
        </w:tc>
        <w:tc>
          <w:tcPr>
            <w:tcW w:w="4252" w:type="dxa"/>
          </w:tcPr>
          <w:p w:rsidR="00E62B26" w:rsidRPr="000B538D" w:rsidRDefault="00E62B26" w:rsidP="00B932BC">
            <w:pPr>
              <w:rPr>
                <w:sz w:val="24"/>
                <w:szCs w:val="24"/>
              </w:rPr>
            </w:pPr>
          </w:p>
        </w:tc>
        <w:tc>
          <w:tcPr>
            <w:tcW w:w="851" w:type="dxa"/>
          </w:tcPr>
          <w:p w:rsidR="00E62B26" w:rsidRPr="000B538D" w:rsidRDefault="00E62B26" w:rsidP="00B932BC">
            <w:pPr>
              <w:jc w:val="center"/>
              <w:rPr>
                <w:sz w:val="24"/>
                <w:szCs w:val="24"/>
                <w:lang w:val="ru-RU"/>
              </w:rPr>
            </w:pPr>
            <w:r w:rsidRPr="000B538D">
              <w:rPr>
                <w:sz w:val="24"/>
                <w:szCs w:val="24"/>
                <w:lang w:val="ru-RU"/>
              </w:rPr>
              <w:t>18</w:t>
            </w:r>
          </w:p>
        </w:tc>
        <w:tc>
          <w:tcPr>
            <w:tcW w:w="850" w:type="dxa"/>
          </w:tcPr>
          <w:p w:rsidR="00E62B26" w:rsidRPr="000B538D" w:rsidRDefault="00E62B26" w:rsidP="00B932BC">
            <w:pPr>
              <w:rPr>
                <w:b/>
                <w:sz w:val="24"/>
                <w:szCs w:val="24"/>
              </w:rPr>
            </w:pPr>
          </w:p>
        </w:tc>
        <w:tc>
          <w:tcPr>
            <w:tcW w:w="1726" w:type="dxa"/>
          </w:tcPr>
          <w:p w:rsidR="00E62B26" w:rsidRPr="000B538D" w:rsidRDefault="00E62B26" w:rsidP="00B932BC">
            <w:pPr>
              <w:rPr>
                <w:b/>
                <w:sz w:val="24"/>
                <w:szCs w:val="24"/>
              </w:rPr>
            </w:pPr>
          </w:p>
        </w:tc>
      </w:tr>
    </w:tbl>
    <w:p w:rsidR="00E62B26" w:rsidRDefault="00E62B26" w:rsidP="00E62B26">
      <w:pPr>
        <w:jc w:val="center"/>
        <w:rPr>
          <w:b/>
          <w:sz w:val="24"/>
          <w:szCs w:val="24"/>
          <w:lang w:val="ru-RU"/>
        </w:rPr>
      </w:pPr>
    </w:p>
    <w:p w:rsidR="00E62B26" w:rsidRDefault="00E62B26" w:rsidP="00E62B26">
      <w:pPr>
        <w:jc w:val="center"/>
        <w:rPr>
          <w:b/>
          <w:sz w:val="24"/>
          <w:szCs w:val="24"/>
          <w:lang w:val="ru-RU"/>
        </w:rPr>
      </w:pPr>
    </w:p>
    <w:p w:rsidR="00E62B26" w:rsidRDefault="00E62B26" w:rsidP="00E62B26">
      <w:pPr>
        <w:jc w:val="center"/>
        <w:rPr>
          <w:b/>
          <w:sz w:val="24"/>
          <w:szCs w:val="24"/>
          <w:lang w:val="ru-RU"/>
        </w:rPr>
      </w:pPr>
    </w:p>
    <w:p w:rsidR="00E62B26" w:rsidRDefault="00E62B26" w:rsidP="00E62B26">
      <w:pPr>
        <w:jc w:val="center"/>
        <w:rPr>
          <w:b/>
          <w:sz w:val="24"/>
          <w:szCs w:val="24"/>
          <w:lang w:val="ru-RU"/>
        </w:rPr>
      </w:pPr>
    </w:p>
    <w:p w:rsidR="00E62B26" w:rsidRDefault="00E62B26" w:rsidP="00E62B26">
      <w:pPr>
        <w:jc w:val="center"/>
        <w:rPr>
          <w:b/>
          <w:sz w:val="24"/>
          <w:szCs w:val="24"/>
          <w:lang w:val="ru-RU"/>
        </w:rPr>
      </w:pPr>
    </w:p>
    <w:p w:rsidR="00E62B26" w:rsidRDefault="00E62B26" w:rsidP="00E62B26">
      <w:pPr>
        <w:jc w:val="center"/>
        <w:rPr>
          <w:b/>
          <w:sz w:val="24"/>
          <w:szCs w:val="24"/>
          <w:lang w:val="ru-RU"/>
        </w:rPr>
      </w:pPr>
    </w:p>
    <w:p w:rsidR="00E62B26" w:rsidRDefault="00E62B26" w:rsidP="00E62B26">
      <w:pPr>
        <w:jc w:val="center"/>
        <w:rPr>
          <w:b/>
          <w:sz w:val="24"/>
          <w:szCs w:val="24"/>
          <w:lang w:val="ru-RU"/>
        </w:rPr>
      </w:pPr>
    </w:p>
    <w:p w:rsidR="00E62B26" w:rsidRDefault="00E62B26" w:rsidP="00E62B26">
      <w:pPr>
        <w:jc w:val="center"/>
        <w:rPr>
          <w:b/>
          <w:sz w:val="24"/>
          <w:szCs w:val="24"/>
          <w:lang w:val="ru-RU"/>
        </w:rPr>
      </w:pPr>
    </w:p>
    <w:p w:rsidR="00E62B26" w:rsidRPr="00C4152F" w:rsidRDefault="00E62B26" w:rsidP="00E62B26">
      <w:pPr>
        <w:jc w:val="center"/>
        <w:rPr>
          <w:b/>
          <w:sz w:val="22"/>
          <w:lang w:val="ru-RU"/>
        </w:rPr>
      </w:pPr>
      <w:r w:rsidRPr="00A7725E">
        <w:rPr>
          <w:b/>
          <w:sz w:val="24"/>
          <w:szCs w:val="24"/>
          <w:lang w:val="ru-RU"/>
        </w:rPr>
        <w:lastRenderedPageBreak/>
        <w:t>4.</w:t>
      </w:r>
      <w:r>
        <w:rPr>
          <w:b/>
          <w:sz w:val="24"/>
          <w:szCs w:val="24"/>
          <w:lang w:val="ru-RU"/>
        </w:rPr>
        <w:t>2</w:t>
      </w:r>
      <w:r w:rsidRPr="00A7725E">
        <w:rPr>
          <w:b/>
          <w:sz w:val="24"/>
          <w:szCs w:val="24"/>
          <w:lang w:val="ru-RU"/>
        </w:rPr>
        <w:t>.</w:t>
      </w:r>
      <w:r>
        <w:rPr>
          <w:b/>
          <w:sz w:val="22"/>
          <w:lang w:val="ru-RU"/>
        </w:rPr>
        <w:t xml:space="preserve"> ДИСТАНЦИОННОЙ ФОРМЫ ПОЛУЧЕНИЯ ОБРАЗОВАНИЯ</w:t>
      </w:r>
    </w:p>
    <w:tbl>
      <w:tblPr>
        <w:tblW w:w="106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1"/>
        <w:gridCol w:w="4252"/>
        <w:gridCol w:w="851"/>
        <w:gridCol w:w="850"/>
        <w:gridCol w:w="1726"/>
      </w:tblGrid>
      <w:tr w:rsidR="00E62B26" w:rsidRPr="00CB4B0D" w:rsidTr="00B932BC">
        <w:tc>
          <w:tcPr>
            <w:tcW w:w="567" w:type="dxa"/>
          </w:tcPr>
          <w:p w:rsidR="00E62B26" w:rsidRPr="00687CC3" w:rsidRDefault="00E62B26" w:rsidP="00B932BC">
            <w:pPr>
              <w:pStyle w:val="3"/>
              <w:ind w:left="0"/>
              <w:jc w:val="center"/>
              <w:rPr>
                <w:sz w:val="20"/>
              </w:rPr>
            </w:pPr>
            <w:r w:rsidRPr="00687CC3">
              <w:rPr>
                <w:sz w:val="20"/>
              </w:rPr>
              <w:t>№</w:t>
            </w:r>
          </w:p>
          <w:p w:rsidR="00E62B26" w:rsidRPr="00687CC3" w:rsidRDefault="00E62B26" w:rsidP="00B932BC">
            <w:pPr>
              <w:pStyle w:val="3"/>
              <w:ind w:left="0"/>
              <w:jc w:val="center"/>
              <w:rPr>
                <w:sz w:val="20"/>
              </w:rPr>
            </w:pPr>
            <w:r w:rsidRPr="00687CC3">
              <w:rPr>
                <w:sz w:val="20"/>
              </w:rPr>
              <w:t>п/п</w:t>
            </w:r>
          </w:p>
        </w:tc>
        <w:tc>
          <w:tcPr>
            <w:tcW w:w="2411" w:type="dxa"/>
          </w:tcPr>
          <w:p w:rsidR="00E62B26" w:rsidRPr="00A7725E" w:rsidRDefault="00E62B26" w:rsidP="00B932BC">
            <w:pPr>
              <w:jc w:val="center"/>
              <w:rPr>
                <w:lang w:val="ru-RU"/>
              </w:rPr>
            </w:pPr>
            <w:r w:rsidRPr="00A7725E">
              <w:rPr>
                <w:lang w:val="ru-RU"/>
              </w:rPr>
              <w:t xml:space="preserve">Наименования разделов, модулей </w:t>
            </w:r>
          </w:p>
          <w:p w:rsidR="00E62B26" w:rsidRPr="00A7725E" w:rsidRDefault="00E62B26" w:rsidP="00B932BC">
            <w:pPr>
              <w:jc w:val="center"/>
              <w:rPr>
                <w:lang w:val="ru-RU"/>
              </w:rPr>
            </w:pPr>
            <w:r w:rsidRPr="00A7725E">
              <w:rPr>
                <w:lang w:val="ru-RU"/>
              </w:rPr>
              <w:t>дисциплин, тем</w:t>
            </w:r>
          </w:p>
        </w:tc>
        <w:tc>
          <w:tcPr>
            <w:tcW w:w="4252" w:type="dxa"/>
          </w:tcPr>
          <w:p w:rsidR="00E62B26" w:rsidRPr="00687CC3" w:rsidRDefault="00E62B26" w:rsidP="00B932BC">
            <w:pPr>
              <w:jc w:val="center"/>
              <w:rPr>
                <w:b/>
                <w:lang w:val="ru-RU"/>
              </w:rPr>
            </w:pPr>
            <w:r w:rsidRPr="00687CC3">
              <w:rPr>
                <w:b/>
                <w:lang w:val="ru-RU"/>
              </w:rPr>
              <w:t>Вопросы темы</w:t>
            </w:r>
          </w:p>
        </w:tc>
        <w:tc>
          <w:tcPr>
            <w:tcW w:w="851" w:type="dxa"/>
          </w:tcPr>
          <w:p w:rsidR="00E62B26" w:rsidRPr="00687CC3" w:rsidRDefault="00E62B26" w:rsidP="00B932BC">
            <w:pPr>
              <w:jc w:val="center"/>
              <w:rPr>
                <w:b/>
                <w:lang w:val="ru-RU"/>
              </w:rPr>
            </w:pPr>
            <w:r w:rsidRPr="00687CC3">
              <w:rPr>
                <w:b/>
                <w:lang w:val="ru-RU"/>
              </w:rPr>
              <w:t>Кол-во</w:t>
            </w:r>
          </w:p>
          <w:p w:rsidR="00E62B26" w:rsidRPr="00687CC3" w:rsidRDefault="00E62B26" w:rsidP="00B932BC">
            <w:pPr>
              <w:jc w:val="center"/>
              <w:rPr>
                <w:b/>
                <w:lang w:val="ru-RU"/>
              </w:rPr>
            </w:pPr>
            <w:r w:rsidRPr="00687CC3">
              <w:rPr>
                <w:b/>
                <w:lang w:val="ru-RU"/>
              </w:rPr>
              <w:t>часов</w:t>
            </w:r>
          </w:p>
          <w:p w:rsidR="00E62B26" w:rsidRPr="00687CC3" w:rsidRDefault="00E62B26" w:rsidP="00B932BC">
            <w:pPr>
              <w:jc w:val="center"/>
              <w:rPr>
                <w:b/>
                <w:lang w:val="ru-RU"/>
              </w:rPr>
            </w:pPr>
          </w:p>
        </w:tc>
        <w:tc>
          <w:tcPr>
            <w:tcW w:w="850" w:type="dxa"/>
          </w:tcPr>
          <w:p w:rsidR="00E62B26" w:rsidRPr="00687CC3" w:rsidRDefault="00E62B26" w:rsidP="00B932BC">
            <w:pPr>
              <w:jc w:val="center"/>
              <w:rPr>
                <w:b/>
                <w:lang w:val="ru-RU"/>
              </w:rPr>
            </w:pPr>
            <w:r w:rsidRPr="00687CC3">
              <w:rPr>
                <w:b/>
                <w:lang w:val="ru-RU"/>
              </w:rPr>
              <w:t xml:space="preserve">Форма </w:t>
            </w:r>
            <w:proofErr w:type="spellStart"/>
            <w:proofErr w:type="gramStart"/>
            <w:r w:rsidRPr="00687CC3">
              <w:rPr>
                <w:b/>
                <w:lang w:val="ru-RU"/>
              </w:rPr>
              <w:t>конт</w:t>
            </w:r>
            <w:proofErr w:type="spellEnd"/>
            <w:r w:rsidRPr="00687CC3">
              <w:rPr>
                <w:b/>
                <w:lang w:val="ru-RU"/>
              </w:rPr>
              <w:t>-роля</w:t>
            </w:r>
            <w:proofErr w:type="gramEnd"/>
          </w:p>
          <w:p w:rsidR="00E62B26" w:rsidRPr="00687CC3" w:rsidRDefault="00E62B26" w:rsidP="00B932BC">
            <w:pPr>
              <w:jc w:val="center"/>
              <w:rPr>
                <w:b/>
                <w:lang w:val="ru-RU"/>
              </w:rPr>
            </w:pPr>
            <w:r w:rsidRPr="00687CC3">
              <w:rPr>
                <w:b/>
                <w:lang w:val="ru-RU"/>
              </w:rPr>
              <w:t>СРС</w:t>
            </w:r>
          </w:p>
        </w:tc>
        <w:tc>
          <w:tcPr>
            <w:tcW w:w="1726" w:type="dxa"/>
          </w:tcPr>
          <w:p w:rsidR="00E62B26" w:rsidRPr="00A7725E" w:rsidRDefault="00E62B26" w:rsidP="00B932BC">
            <w:pPr>
              <w:jc w:val="center"/>
              <w:rPr>
                <w:lang w:val="ru-RU"/>
              </w:rPr>
            </w:pPr>
            <w:r w:rsidRPr="00A7725E">
              <w:rPr>
                <w:lang w:val="ru-RU"/>
              </w:rPr>
              <w:t xml:space="preserve">Перечень необходимых учебных изданий </w:t>
            </w:r>
          </w:p>
          <w:p w:rsidR="00E62B26" w:rsidRPr="00A7725E" w:rsidRDefault="00E62B26" w:rsidP="00B932BC">
            <w:pPr>
              <w:jc w:val="center"/>
              <w:rPr>
                <w:i/>
                <w:lang w:val="ru-RU"/>
              </w:rPr>
            </w:pPr>
          </w:p>
        </w:tc>
      </w:tr>
      <w:tr w:rsidR="00E62B26" w:rsidRPr="00E57FF4" w:rsidTr="00B932BC">
        <w:tc>
          <w:tcPr>
            <w:tcW w:w="567" w:type="dxa"/>
          </w:tcPr>
          <w:p w:rsidR="00E62B26" w:rsidRPr="0010582A" w:rsidRDefault="00E62B26" w:rsidP="00B932BC">
            <w:pPr>
              <w:jc w:val="center"/>
            </w:pPr>
            <w:r>
              <w:t>1</w:t>
            </w:r>
          </w:p>
        </w:tc>
        <w:tc>
          <w:tcPr>
            <w:tcW w:w="2411" w:type="dxa"/>
          </w:tcPr>
          <w:p w:rsidR="00E62B26" w:rsidRPr="000B538D" w:rsidRDefault="00E62B26" w:rsidP="00B932BC">
            <w:pPr>
              <w:jc w:val="both"/>
              <w:rPr>
                <w:lang w:val="ru-RU"/>
              </w:rPr>
            </w:pPr>
            <w:r w:rsidRPr="000B538D">
              <w:rPr>
                <w:lang w:val="ru-RU"/>
              </w:rPr>
              <w:t>Тема 1. Общие тенденции развития образования в мировом пространстве: история и современность</w:t>
            </w:r>
          </w:p>
        </w:tc>
        <w:tc>
          <w:tcPr>
            <w:tcW w:w="4252" w:type="dxa"/>
          </w:tcPr>
          <w:p w:rsidR="00E62B26" w:rsidRPr="000B538D" w:rsidRDefault="00E62B26" w:rsidP="00B932BC">
            <w:pPr>
              <w:jc w:val="both"/>
              <w:rPr>
                <w:lang w:val="ru-RU"/>
              </w:rPr>
            </w:pPr>
            <w:r w:rsidRPr="000B538D">
              <w:rPr>
                <w:lang w:val="ru-RU"/>
              </w:rPr>
              <w:t xml:space="preserve">Типы образовательных реформ и их характеристика. Этапы и технология проведения современных реформ в сфере образования. Реформирования в странах Северной Америки, Западной и Восточной Европы, Юго-Восточной Азии. Задачи современных реформ и пути их достижения. Реформа школы в Республике Беларусь (1998). Государственная политика в сфере образования. Общие принципы и механизмы управления образованием. </w:t>
            </w:r>
            <w:proofErr w:type="spellStart"/>
            <w:r w:rsidRPr="002900AE">
              <w:t>Соотношение</w:t>
            </w:r>
            <w:proofErr w:type="spellEnd"/>
            <w:r w:rsidRPr="002900AE">
              <w:t xml:space="preserve"> </w:t>
            </w:r>
            <w:proofErr w:type="spellStart"/>
            <w:r w:rsidRPr="002900AE">
              <w:t>центрального</w:t>
            </w:r>
            <w:proofErr w:type="spellEnd"/>
            <w:r w:rsidRPr="002900AE">
              <w:t xml:space="preserve">, </w:t>
            </w:r>
            <w:proofErr w:type="spellStart"/>
            <w:r w:rsidRPr="002900AE">
              <w:t>регионального</w:t>
            </w:r>
            <w:proofErr w:type="spellEnd"/>
            <w:r w:rsidRPr="002900AE">
              <w:t xml:space="preserve"> и </w:t>
            </w:r>
            <w:proofErr w:type="spellStart"/>
            <w:r w:rsidRPr="002900AE">
              <w:t>местного</w:t>
            </w:r>
            <w:proofErr w:type="spellEnd"/>
            <w:r w:rsidRPr="002900AE">
              <w:t xml:space="preserve"> </w:t>
            </w:r>
            <w:proofErr w:type="spellStart"/>
            <w:r w:rsidRPr="002900AE">
              <w:t>управления</w:t>
            </w:r>
            <w:proofErr w:type="spellEnd"/>
            <w:r w:rsidRPr="002900AE">
              <w:t>.</w:t>
            </w:r>
          </w:p>
        </w:tc>
        <w:tc>
          <w:tcPr>
            <w:tcW w:w="851" w:type="dxa"/>
          </w:tcPr>
          <w:p w:rsidR="00E62B26" w:rsidRPr="00E57FF4" w:rsidRDefault="00E62B26" w:rsidP="00B932BC">
            <w:pPr>
              <w:jc w:val="center"/>
              <w:rPr>
                <w:lang w:val="ru-RU"/>
              </w:rPr>
            </w:pPr>
            <w:r>
              <w:rPr>
                <w:lang w:val="ru-RU"/>
              </w:rPr>
              <w:t>4</w:t>
            </w:r>
          </w:p>
        </w:tc>
        <w:tc>
          <w:tcPr>
            <w:tcW w:w="850" w:type="dxa"/>
            <w:vMerge w:val="restart"/>
            <w:textDirection w:val="btLr"/>
            <w:vAlign w:val="center"/>
          </w:tcPr>
          <w:p w:rsidR="00E62B26" w:rsidRPr="00687CC3" w:rsidRDefault="00E62B26" w:rsidP="00B932BC">
            <w:pPr>
              <w:ind w:left="113" w:right="113"/>
              <w:jc w:val="center"/>
              <w:rPr>
                <w:sz w:val="22"/>
                <w:szCs w:val="22"/>
                <w:lang w:val="ru-RU"/>
              </w:rPr>
            </w:pPr>
            <w:r w:rsidRPr="00687CC3">
              <w:rPr>
                <w:sz w:val="22"/>
                <w:szCs w:val="22"/>
                <w:lang w:val="ru-RU"/>
              </w:rPr>
              <w:t>Тестирование в онлайн режиме</w:t>
            </w:r>
          </w:p>
        </w:tc>
        <w:tc>
          <w:tcPr>
            <w:tcW w:w="1726" w:type="dxa"/>
          </w:tcPr>
          <w:p w:rsidR="00E62B26" w:rsidRPr="007D5EEE" w:rsidRDefault="00E62B26" w:rsidP="00B932BC">
            <w:r w:rsidRPr="00E57FF4">
              <w:rPr>
                <w:b/>
                <w:lang w:val="ru-RU"/>
              </w:rPr>
              <w:t xml:space="preserve">основная </w:t>
            </w:r>
            <w:r>
              <w:rPr>
                <w:lang w:val="ru-RU"/>
              </w:rPr>
              <w:t>[7</w:t>
            </w:r>
            <w:r w:rsidRPr="00E57FF4">
              <w:rPr>
                <w:lang w:val="ru-RU"/>
              </w:rPr>
              <w:t>], [</w:t>
            </w:r>
            <w:r>
              <w:rPr>
                <w:lang w:val="ru-RU"/>
              </w:rPr>
              <w:t>10</w:t>
            </w:r>
            <w:r w:rsidRPr="00E57FF4">
              <w:rPr>
                <w:lang w:val="ru-RU"/>
              </w:rPr>
              <w:t>]</w:t>
            </w:r>
            <w:r>
              <w:rPr>
                <w:lang w:val="ru-RU"/>
              </w:rPr>
              <w:t>,</w:t>
            </w:r>
            <w:r>
              <w:t xml:space="preserve"> [1</w:t>
            </w:r>
            <w:r>
              <w:rPr>
                <w:lang w:val="ru-RU"/>
              </w:rPr>
              <w:t>3</w:t>
            </w:r>
            <w:r>
              <w:t>], [27]</w:t>
            </w:r>
          </w:p>
          <w:p w:rsidR="00E62B26" w:rsidRPr="007D5EEE" w:rsidRDefault="00E62B26" w:rsidP="00B932BC">
            <w:pPr>
              <w:rPr>
                <w:b/>
              </w:rPr>
            </w:pPr>
            <w:r w:rsidRPr="00E57FF4">
              <w:rPr>
                <w:b/>
                <w:lang w:val="ru-RU"/>
              </w:rPr>
              <w:t>дополнительная [</w:t>
            </w:r>
            <w:r>
              <w:t>9</w:t>
            </w:r>
            <w:r w:rsidRPr="00E57FF4">
              <w:rPr>
                <w:lang w:val="ru-RU"/>
              </w:rPr>
              <w:t>], [</w:t>
            </w:r>
            <w:r>
              <w:t>27,[34</w:t>
            </w:r>
            <w:r w:rsidRPr="00E57FF4">
              <w:rPr>
                <w:lang w:val="ru-RU"/>
              </w:rPr>
              <w:t>]</w:t>
            </w:r>
            <w:r>
              <w:t>, [40]</w:t>
            </w:r>
          </w:p>
        </w:tc>
      </w:tr>
      <w:tr w:rsidR="00E62B26" w:rsidTr="00B932BC">
        <w:tc>
          <w:tcPr>
            <w:tcW w:w="567" w:type="dxa"/>
          </w:tcPr>
          <w:p w:rsidR="00E62B26" w:rsidRPr="0010582A" w:rsidRDefault="00E62B26" w:rsidP="00B932BC">
            <w:pPr>
              <w:jc w:val="center"/>
            </w:pPr>
            <w:r>
              <w:t>2</w:t>
            </w:r>
          </w:p>
        </w:tc>
        <w:tc>
          <w:tcPr>
            <w:tcW w:w="2411" w:type="dxa"/>
          </w:tcPr>
          <w:p w:rsidR="00E62B26" w:rsidRPr="000B538D" w:rsidRDefault="00E62B26" w:rsidP="00B932BC">
            <w:pPr>
              <w:jc w:val="both"/>
              <w:rPr>
                <w:lang w:val="ru-RU"/>
              </w:rPr>
            </w:pPr>
            <w:r w:rsidRPr="000B538D">
              <w:rPr>
                <w:lang w:val="ru-RU"/>
              </w:rPr>
              <w:t>Тема 2. Современное состояние и перспективы развития общего среднего образования за рубежом</w:t>
            </w:r>
          </w:p>
        </w:tc>
        <w:tc>
          <w:tcPr>
            <w:tcW w:w="4252" w:type="dxa"/>
          </w:tcPr>
          <w:p w:rsidR="00E62B26" w:rsidRPr="000B538D" w:rsidRDefault="00E62B26" w:rsidP="00B932BC">
            <w:pPr>
              <w:jc w:val="both"/>
              <w:rPr>
                <w:lang w:val="ru-RU"/>
              </w:rPr>
            </w:pPr>
            <w:r w:rsidRPr="000B538D">
              <w:rPr>
                <w:lang w:val="ru-RU"/>
              </w:rPr>
              <w:t>Системы образования ведущих стран мира Великобритания, Франция, Германия, Китай, Япония и др.): модели, сроки обучения. Национальные традиции и их отражение в системах образования.</w:t>
            </w:r>
          </w:p>
        </w:tc>
        <w:tc>
          <w:tcPr>
            <w:tcW w:w="851" w:type="dxa"/>
          </w:tcPr>
          <w:p w:rsidR="00E62B26" w:rsidRPr="0010582A" w:rsidRDefault="00E62B26" w:rsidP="00B932BC">
            <w:pPr>
              <w:jc w:val="center"/>
            </w:pPr>
            <w:r w:rsidRPr="0010582A">
              <w:t>2</w:t>
            </w:r>
          </w:p>
        </w:tc>
        <w:tc>
          <w:tcPr>
            <w:tcW w:w="850" w:type="dxa"/>
            <w:vMerge/>
          </w:tcPr>
          <w:p w:rsidR="00E62B26" w:rsidRPr="00B450A7" w:rsidRDefault="00E62B26" w:rsidP="00B932BC">
            <w:pPr>
              <w:rPr>
                <w:sz w:val="18"/>
                <w:szCs w:val="18"/>
                <w:lang w:val="ru-RU"/>
              </w:rPr>
            </w:pPr>
          </w:p>
        </w:tc>
        <w:tc>
          <w:tcPr>
            <w:tcW w:w="1726" w:type="dxa"/>
          </w:tcPr>
          <w:p w:rsidR="00E62B26" w:rsidRPr="007B4DEF" w:rsidRDefault="00E62B26" w:rsidP="00B932BC">
            <w:proofErr w:type="spellStart"/>
            <w:r w:rsidRPr="0010582A">
              <w:rPr>
                <w:b/>
              </w:rPr>
              <w:t>основная</w:t>
            </w:r>
            <w:proofErr w:type="spellEnd"/>
            <w:r w:rsidRPr="0010582A">
              <w:rPr>
                <w:b/>
              </w:rPr>
              <w:t xml:space="preserve"> </w:t>
            </w:r>
            <w:r>
              <w:t>[7], [</w:t>
            </w:r>
            <w:r>
              <w:rPr>
                <w:lang w:val="ru-RU"/>
              </w:rPr>
              <w:t>11</w:t>
            </w:r>
            <w:r>
              <w:t>],[13], [2</w:t>
            </w:r>
            <w:r>
              <w:rPr>
                <w:lang w:val="ru-RU"/>
              </w:rPr>
              <w:t>9</w:t>
            </w:r>
            <w:r>
              <w:t>],[28]</w:t>
            </w:r>
            <w:r w:rsidRPr="0010582A">
              <w:rPr>
                <w:b/>
              </w:rPr>
              <w:t xml:space="preserve"> </w:t>
            </w:r>
            <w:proofErr w:type="spellStart"/>
            <w:r w:rsidRPr="0010582A">
              <w:rPr>
                <w:b/>
              </w:rPr>
              <w:t>дополнительная</w:t>
            </w:r>
            <w:proofErr w:type="spellEnd"/>
            <w:r w:rsidRPr="0010582A">
              <w:rPr>
                <w:b/>
              </w:rPr>
              <w:t xml:space="preserve"> </w:t>
            </w:r>
            <w:r>
              <w:rPr>
                <w:b/>
              </w:rPr>
              <w:t>[</w:t>
            </w:r>
            <w:r>
              <w:rPr>
                <w:lang w:val="ru-RU"/>
              </w:rPr>
              <w:t>22</w:t>
            </w:r>
            <w:r>
              <w:t>], [</w:t>
            </w:r>
            <w:r>
              <w:rPr>
                <w:lang w:val="ru-RU"/>
              </w:rPr>
              <w:t>35</w:t>
            </w:r>
            <w:r>
              <w:t>], [</w:t>
            </w:r>
            <w:r>
              <w:rPr>
                <w:lang w:val="ru-RU"/>
              </w:rPr>
              <w:t>48</w:t>
            </w:r>
            <w:r>
              <w:t>], [49],[46],[31],[29],[12]</w:t>
            </w:r>
          </w:p>
        </w:tc>
      </w:tr>
      <w:tr w:rsidR="00E62B26" w:rsidRPr="00B450A7" w:rsidTr="00B932BC">
        <w:tc>
          <w:tcPr>
            <w:tcW w:w="567" w:type="dxa"/>
          </w:tcPr>
          <w:p w:rsidR="00E62B26" w:rsidRPr="0010582A" w:rsidRDefault="00E62B26" w:rsidP="00B932BC">
            <w:pPr>
              <w:jc w:val="center"/>
            </w:pPr>
            <w:r>
              <w:t>3</w:t>
            </w:r>
          </w:p>
        </w:tc>
        <w:tc>
          <w:tcPr>
            <w:tcW w:w="2411" w:type="dxa"/>
          </w:tcPr>
          <w:p w:rsidR="00E62B26" w:rsidRPr="000B538D" w:rsidRDefault="00E62B26" w:rsidP="00B932BC">
            <w:pPr>
              <w:jc w:val="both"/>
              <w:rPr>
                <w:lang w:val="ru-RU"/>
              </w:rPr>
            </w:pPr>
            <w:r w:rsidRPr="000B538D">
              <w:rPr>
                <w:lang w:val="ru-RU"/>
              </w:rPr>
              <w:t>Тема 3. Развитие среднего специального и профессионально-технического образования за рубежом</w:t>
            </w:r>
          </w:p>
        </w:tc>
        <w:tc>
          <w:tcPr>
            <w:tcW w:w="4252" w:type="dxa"/>
          </w:tcPr>
          <w:p w:rsidR="00E62B26" w:rsidRPr="000B538D" w:rsidRDefault="00E62B26" w:rsidP="00B932BC">
            <w:pPr>
              <w:jc w:val="both"/>
              <w:rPr>
                <w:lang w:val="ru-RU"/>
              </w:rPr>
            </w:pPr>
            <w:r w:rsidRPr="000B538D">
              <w:rPr>
                <w:lang w:val="ru-RU"/>
              </w:rPr>
              <w:t>Анализ опыта деятельности учебных заведений нового типа в Республике Беларусь.</w:t>
            </w:r>
          </w:p>
        </w:tc>
        <w:tc>
          <w:tcPr>
            <w:tcW w:w="851" w:type="dxa"/>
          </w:tcPr>
          <w:p w:rsidR="00E62B26" w:rsidRPr="00B450A7" w:rsidRDefault="00E62B26" w:rsidP="00B932BC">
            <w:pPr>
              <w:jc w:val="center"/>
              <w:rPr>
                <w:lang w:val="ru-RU"/>
              </w:rPr>
            </w:pPr>
            <w:r>
              <w:rPr>
                <w:lang w:val="ru-RU"/>
              </w:rPr>
              <w:t>2</w:t>
            </w:r>
          </w:p>
        </w:tc>
        <w:tc>
          <w:tcPr>
            <w:tcW w:w="850" w:type="dxa"/>
            <w:vMerge/>
          </w:tcPr>
          <w:p w:rsidR="00E62B26" w:rsidRPr="00B450A7" w:rsidRDefault="00E62B26" w:rsidP="00B932BC">
            <w:pPr>
              <w:rPr>
                <w:sz w:val="18"/>
                <w:szCs w:val="18"/>
                <w:lang w:val="ru-RU"/>
              </w:rPr>
            </w:pPr>
          </w:p>
        </w:tc>
        <w:tc>
          <w:tcPr>
            <w:tcW w:w="1726" w:type="dxa"/>
          </w:tcPr>
          <w:p w:rsidR="00E62B26" w:rsidRPr="007F1F0F" w:rsidRDefault="00E62B26" w:rsidP="00B932BC">
            <w:r w:rsidRPr="00B450A7">
              <w:rPr>
                <w:b/>
                <w:lang w:val="ru-RU"/>
              </w:rPr>
              <w:t xml:space="preserve">основная </w:t>
            </w:r>
            <w:r>
              <w:rPr>
                <w:lang w:val="ru-RU"/>
              </w:rPr>
              <w:t xml:space="preserve">[4], </w:t>
            </w:r>
            <w:r>
              <w:t>[18], [2</w:t>
            </w:r>
            <w:r>
              <w:rPr>
                <w:lang w:val="ru-RU"/>
              </w:rPr>
              <w:t>7</w:t>
            </w:r>
            <w:r>
              <w:t>], [</w:t>
            </w:r>
            <w:r>
              <w:rPr>
                <w:lang w:val="ru-RU"/>
              </w:rPr>
              <w:t>28</w:t>
            </w:r>
            <w:r>
              <w:t>]</w:t>
            </w:r>
          </w:p>
          <w:p w:rsidR="00E62B26" w:rsidRPr="007F1F0F" w:rsidRDefault="00E62B26" w:rsidP="00B932BC">
            <w:r w:rsidRPr="00B450A7">
              <w:rPr>
                <w:b/>
                <w:lang w:val="ru-RU"/>
              </w:rPr>
              <w:t xml:space="preserve">дополнительная </w:t>
            </w:r>
            <w:r>
              <w:rPr>
                <w:lang w:val="ru-RU"/>
              </w:rPr>
              <w:t xml:space="preserve"> [</w:t>
            </w:r>
            <w:r>
              <w:t>5</w:t>
            </w:r>
            <w:r>
              <w:rPr>
                <w:lang w:val="ru-RU"/>
              </w:rPr>
              <w:t>], [</w:t>
            </w:r>
            <w:r>
              <w:t>7</w:t>
            </w:r>
            <w:r w:rsidRPr="00B450A7">
              <w:rPr>
                <w:lang w:val="ru-RU"/>
              </w:rPr>
              <w:t>]</w:t>
            </w:r>
            <w:r>
              <w:t>, [10], [20], [25], [45],</w:t>
            </w:r>
          </w:p>
        </w:tc>
      </w:tr>
      <w:tr w:rsidR="00E62B26" w:rsidRPr="003E0F0A" w:rsidTr="00B932BC">
        <w:tc>
          <w:tcPr>
            <w:tcW w:w="567" w:type="dxa"/>
          </w:tcPr>
          <w:p w:rsidR="00E62B26" w:rsidRPr="00B450A7" w:rsidRDefault="00E62B26" w:rsidP="00B932BC">
            <w:pPr>
              <w:jc w:val="center"/>
              <w:rPr>
                <w:lang w:val="ru-RU"/>
              </w:rPr>
            </w:pPr>
            <w:r w:rsidRPr="00B450A7">
              <w:rPr>
                <w:lang w:val="ru-RU"/>
              </w:rPr>
              <w:t>4</w:t>
            </w:r>
          </w:p>
        </w:tc>
        <w:tc>
          <w:tcPr>
            <w:tcW w:w="2411" w:type="dxa"/>
          </w:tcPr>
          <w:p w:rsidR="00E62B26" w:rsidRPr="000B538D" w:rsidRDefault="00E62B26" w:rsidP="00B932BC">
            <w:pPr>
              <w:jc w:val="both"/>
              <w:rPr>
                <w:lang w:val="ru-RU"/>
              </w:rPr>
            </w:pPr>
            <w:r w:rsidRPr="000B538D">
              <w:rPr>
                <w:lang w:val="ru-RU"/>
              </w:rPr>
              <w:t>Тема 4. Сравнительная характеристика отечественной и зарубежных систем высшего образования</w:t>
            </w:r>
          </w:p>
        </w:tc>
        <w:tc>
          <w:tcPr>
            <w:tcW w:w="4252" w:type="dxa"/>
          </w:tcPr>
          <w:p w:rsidR="00E62B26" w:rsidRPr="000B538D" w:rsidRDefault="00E62B26" w:rsidP="00B932BC">
            <w:pPr>
              <w:rPr>
                <w:lang w:val="ru-RU"/>
              </w:rPr>
            </w:pPr>
            <w:r w:rsidRPr="000B538D">
              <w:rPr>
                <w:lang w:val="ru-RU"/>
              </w:rPr>
              <w:t>Современные тенденции развития высшего образования. Сочетание элитарного и массового подходов, государственного и частного сектора в высшем образовании.</w:t>
            </w:r>
          </w:p>
          <w:p w:rsidR="00E62B26" w:rsidRPr="000B538D" w:rsidRDefault="00E62B26" w:rsidP="00B932BC">
            <w:pPr>
              <w:jc w:val="both"/>
              <w:rPr>
                <w:lang w:val="ru-RU"/>
              </w:rPr>
            </w:pPr>
            <w:r w:rsidRPr="000B538D">
              <w:rPr>
                <w:lang w:val="ru-RU"/>
              </w:rPr>
              <w:t>Эволюция типов, видов высшего образования и соответствующих им образовательных учреждений. Преобразования уровней высшего образования, их соотношения и преемственности. Изменения организационно-правовых форм. Новые подходы к формированию образовательных стандартов. Образовательные стандарты. Модернизация систем приёма в вузы и систем итоговой аттестации выпускников. Болонский процесс и его роль в модернизации образования. Сравнительная характеристика системы высшего образования в Республике Беларусь и за рубежом.</w:t>
            </w:r>
          </w:p>
        </w:tc>
        <w:tc>
          <w:tcPr>
            <w:tcW w:w="851" w:type="dxa"/>
          </w:tcPr>
          <w:p w:rsidR="00E62B26" w:rsidRPr="004D2A2E" w:rsidRDefault="00E62B26" w:rsidP="00B932BC">
            <w:pPr>
              <w:jc w:val="center"/>
              <w:rPr>
                <w:lang w:val="ru-RU"/>
              </w:rPr>
            </w:pPr>
            <w:r>
              <w:rPr>
                <w:lang w:val="ru-RU"/>
              </w:rPr>
              <w:t>6</w:t>
            </w:r>
          </w:p>
        </w:tc>
        <w:tc>
          <w:tcPr>
            <w:tcW w:w="850" w:type="dxa"/>
            <w:vMerge/>
          </w:tcPr>
          <w:p w:rsidR="00E62B26" w:rsidRPr="00B450A7" w:rsidRDefault="00E62B26" w:rsidP="00B932BC">
            <w:pPr>
              <w:rPr>
                <w:lang w:val="ru-RU"/>
              </w:rPr>
            </w:pPr>
          </w:p>
        </w:tc>
        <w:tc>
          <w:tcPr>
            <w:tcW w:w="1726" w:type="dxa"/>
          </w:tcPr>
          <w:p w:rsidR="00E62B26" w:rsidRPr="007F1F0F" w:rsidRDefault="00E62B26" w:rsidP="00B932BC">
            <w:r w:rsidRPr="003E0F0A">
              <w:rPr>
                <w:b/>
                <w:lang w:val="ru-RU"/>
              </w:rPr>
              <w:t xml:space="preserve">основная </w:t>
            </w:r>
            <w:r w:rsidRPr="003E0F0A">
              <w:rPr>
                <w:lang w:val="ru-RU"/>
              </w:rPr>
              <w:t>[</w:t>
            </w:r>
            <w:r>
              <w:t>2</w:t>
            </w:r>
            <w:proofErr w:type="gramStart"/>
            <w:r w:rsidRPr="003E0F0A">
              <w:rPr>
                <w:lang w:val="ru-RU"/>
              </w:rPr>
              <w:t>],  [</w:t>
            </w:r>
            <w:proofErr w:type="gramEnd"/>
            <w:r>
              <w:t>4</w:t>
            </w:r>
            <w:r w:rsidRPr="003E0F0A">
              <w:rPr>
                <w:lang w:val="ru-RU"/>
              </w:rPr>
              <w:t>]</w:t>
            </w:r>
            <w:r>
              <w:t>, [5], [20], [23]</w:t>
            </w:r>
          </w:p>
          <w:p w:rsidR="00E62B26" w:rsidRPr="007F1F0F" w:rsidRDefault="00E62B26" w:rsidP="00B932BC">
            <w:r w:rsidRPr="003E0F0A">
              <w:rPr>
                <w:b/>
                <w:lang w:val="ru-RU"/>
              </w:rPr>
              <w:t xml:space="preserve">дополнительная </w:t>
            </w:r>
            <w:r>
              <w:rPr>
                <w:b/>
              </w:rPr>
              <w:t xml:space="preserve">   </w:t>
            </w:r>
            <w:r w:rsidRPr="007F1F0F">
              <w:t>[6] [10][16</w:t>
            </w:r>
            <w:r>
              <w:rPr>
                <w:b/>
              </w:rPr>
              <w:t xml:space="preserve">] </w:t>
            </w:r>
            <w:r w:rsidRPr="003E0F0A">
              <w:rPr>
                <w:lang w:val="ru-RU"/>
              </w:rPr>
              <w:t>[</w:t>
            </w:r>
            <w:r>
              <w:t>51</w:t>
            </w:r>
            <w:r>
              <w:rPr>
                <w:lang w:val="ru-RU"/>
              </w:rPr>
              <w:t>]</w:t>
            </w:r>
          </w:p>
        </w:tc>
      </w:tr>
      <w:tr w:rsidR="00E62B26" w:rsidRPr="005572F8" w:rsidTr="00B932BC">
        <w:tc>
          <w:tcPr>
            <w:tcW w:w="567" w:type="dxa"/>
          </w:tcPr>
          <w:p w:rsidR="00E62B26" w:rsidRPr="003E0F0A" w:rsidRDefault="00E62B26" w:rsidP="00B932BC">
            <w:pPr>
              <w:jc w:val="center"/>
              <w:rPr>
                <w:lang w:val="ru-RU"/>
              </w:rPr>
            </w:pPr>
            <w:r w:rsidRPr="003E0F0A">
              <w:rPr>
                <w:lang w:val="ru-RU"/>
              </w:rPr>
              <w:t>5</w:t>
            </w:r>
          </w:p>
        </w:tc>
        <w:tc>
          <w:tcPr>
            <w:tcW w:w="2411" w:type="dxa"/>
          </w:tcPr>
          <w:p w:rsidR="00E62B26" w:rsidRPr="000B538D" w:rsidRDefault="00E62B26" w:rsidP="00B932BC">
            <w:pPr>
              <w:jc w:val="both"/>
              <w:rPr>
                <w:lang w:val="ru-RU"/>
              </w:rPr>
            </w:pPr>
            <w:r w:rsidRPr="000B538D">
              <w:rPr>
                <w:lang w:val="ru-RU"/>
              </w:rPr>
              <w:t>Тема 5. Развитие системы непрерывного педагогического образования в Республике Беларусь и за рубежом</w:t>
            </w:r>
          </w:p>
        </w:tc>
        <w:tc>
          <w:tcPr>
            <w:tcW w:w="4252" w:type="dxa"/>
          </w:tcPr>
          <w:p w:rsidR="00E62B26" w:rsidRPr="000B538D" w:rsidRDefault="00E62B26" w:rsidP="00B932BC">
            <w:pPr>
              <w:jc w:val="both"/>
              <w:rPr>
                <w:lang w:val="ru-RU"/>
              </w:rPr>
            </w:pPr>
            <w:r w:rsidRPr="00D8723F">
              <w:rPr>
                <w:bCs/>
                <w:color w:val="000000"/>
                <w:spacing w:val="3"/>
                <w:lang w:val="ru-RU"/>
              </w:rPr>
              <w:t>Факторы эффективного развития системы непрерывного педагогического образования в Республике Беларусь.</w:t>
            </w:r>
          </w:p>
        </w:tc>
        <w:tc>
          <w:tcPr>
            <w:tcW w:w="851" w:type="dxa"/>
          </w:tcPr>
          <w:p w:rsidR="00E62B26" w:rsidRPr="00D05E4C" w:rsidRDefault="00E62B26" w:rsidP="00B932BC">
            <w:pPr>
              <w:jc w:val="center"/>
              <w:rPr>
                <w:lang w:val="ru-RU"/>
              </w:rPr>
            </w:pPr>
            <w:r>
              <w:rPr>
                <w:lang w:val="ru-RU"/>
              </w:rPr>
              <w:t>6</w:t>
            </w:r>
          </w:p>
        </w:tc>
        <w:tc>
          <w:tcPr>
            <w:tcW w:w="850" w:type="dxa"/>
            <w:vMerge/>
          </w:tcPr>
          <w:p w:rsidR="00E62B26" w:rsidRPr="00B450A7" w:rsidRDefault="00E62B26" w:rsidP="00B932BC">
            <w:pPr>
              <w:rPr>
                <w:lang w:val="ru-RU"/>
              </w:rPr>
            </w:pPr>
          </w:p>
        </w:tc>
        <w:tc>
          <w:tcPr>
            <w:tcW w:w="1726" w:type="dxa"/>
          </w:tcPr>
          <w:p w:rsidR="00E62B26" w:rsidRPr="005572F8" w:rsidRDefault="00E62B26" w:rsidP="00B932BC">
            <w:pPr>
              <w:rPr>
                <w:lang w:val="ru-RU"/>
              </w:rPr>
            </w:pPr>
            <w:r w:rsidRPr="005572F8">
              <w:rPr>
                <w:b/>
                <w:lang w:val="ru-RU"/>
              </w:rPr>
              <w:t>основная</w:t>
            </w:r>
            <w:r>
              <w:rPr>
                <w:lang w:val="ru-RU"/>
              </w:rPr>
              <w:t xml:space="preserve"> </w:t>
            </w:r>
            <w:r w:rsidRPr="005572F8">
              <w:rPr>
                <w:lang w:val="ru-RU"/>
              </w:rPr>
              <w:t>[</w:t>
            </w:r>
            <w:r>
              <w:rPr>
                <w:lang w:val="ru-RU"/>
              </w:rPr>
              <w:t>8</w:t>
            </w:r>
            <w:r w:rsidRPr="005572F8">
              <w:rPr>
                <w:lang w:val="ru-RU"/>
              </w:rPr>
              <w:t>], [</w:t>
            </w:r>
            <w:r>
              <w:rPr>
                <w:lang w:val="ru-RU"/>
              </w:rPr>
              <w:t>9</w:t>
            </w:r>
            <w:r w:rsidRPr="005572F8">
              <w:rPr>
                <w:lang w:val="ru-RU"/>
              </w:rPr>
              <w:t xml:space="preserve">] </w:t>
            </w:r>
          </w:p>
          <w:p w:rsidR="00E62B26" w:rsidRPr="005572F8" w:rsidRDefault="00E62B26" w:rsidP="00B932BC">
            <w:pPr>
              <w:rPr>
                <w:lang w:val="ru-RU"/>
              </w:rPr>
            </w:pPr>
            <w:r w:rsidRPr="005572F8">
              <w:rPr>
                <w:b/>
                <w:lang w:val="ru-RU"/>
              </w:rPr>
              <w:t>дополнительная [</w:t>
            </w:r>
            <w:r w:rsidRPr="005572F8">
              <w:rPr>
                <w:lang w:val="ru-RU"/>
              </w:rPr>
              <w:t>5], [</w:t>
            </w:r>
            <w:r>
              <w:rPr>
                <w:lang w:val="ru-RU"/>
              </w:rPr>
              <w:t>1</w:t>
            </w:r>
            <w:r>
              <w:t>4</w:t>
            </w:r>
            <w:r w:rsidRPr="005572F8">
              <w:rPr>
                <w:lang w:val="ru-RU"/>
              </w:rPr>
              <w:t>], [</w:t>
            </w:r>
            <w:r>
              <w:t>21</w:t>
            </w:r>
            <w:r w:rsidRPr="005572F8">
              <w:rPr>
                <w:lang w:val="ru-RU"/>
              </w:rPr>
              <w:t>]</w:t>
            </w:r>
            <w:r>
              <w:rPr>
                <w:lang w:val="ru-RU"/>
              </w:rPr>
              <w:t xml:space="preserve"> [</w:t>
            </w:r>
            <w:r>
              <w:t>36</w:t>
            </w:r>
            <w:r>
              <w:rPr>
                <w:lang w:val="ru-RU"/>
              </w:rPr>
              <w:t>]</w:t>
            </w:r>
            <w:r>
              <w:t>, [37]</w:t>
            </w:r>
          </w:p>
        </w:tc>
      </w:tr>
      <w:tr w:rsidR="00E62B26" w:rsidRPr="00B450A7" w:rsidTr="00B932BC">
        <w:tc>
          <w:tcPr>
            <w:tcW w:w="567" w:type="dxa"/>
          </w:tcPr>
          <w:p w:rsidR="00E62B26" w:rsidRPr="003E0F0A" w:rsidRDefault="00E62B26" w:rsidP="00B932BC">
            <w:pPr>
              <w:jc w:val="center"/>
              <w:rPr>
                <w:lang w:val="ru-RU"/>
              </w:rPr>
            </w:pPr>
            <w:r w:rsidRPr="003E0F0A">
              <w:rPr>
                <w:lang w:val="ru-RU"/>
              </w:rPr>
              <w:t>6</w:t>
            </w:r>
          </w:p>
        </w:tc>
        <w:tc>
          <w:tcPr>
            <w:tcW w:w="2411" w:type="dxa"/>
          </w:tcPr>
          <w:p w:rsidR="00E62B26" w:rsidRPr="000B538D" w:rsidRDefault="00E62B26" w:rsidP="00B932BC">
            <w:pPr>
              <w:jc w:val="both"/>
              <w:rPr>
                <w:lang w:val="ru-RU"/>
              </w:rPr>
            </w:pPr>
            <w:r w:rsidRPr="000B538D">
              <w:rPr>
                <w:lang w:val="ru-RU"/>
              </w:rPr>
              <w:t>Тема 6. Система контроля и оценки знаний в современной мировой практике образования</w:t>
            </w:r>
          </w:p>
        </w:tc>
        <w:tc>
          <w:tcPr>
            <w:tcW w:w="4252" w:type="dxa"/>
          </w:tcPr>
          <w:p w:rsidR="00E62B26" w:rsidRPr="000B538D" w:rsidRDefault="00E62B26" w:rsidP="00B932BC">
            <w:pPr>
              <w:jc w:val="both"/>
              <w:rPr>
                <w:lang w:val="ru-RU"/>
              </w:rPr>
            </w:pPr>
            <w:r w:rsidRPr="000B538D">
              <w:rPr>
                <w:lang w:val="ru-RU"/>
              </w:rPr>
              <w:t>Особенности систем оценки качества образования в отдельных странах. Основные международные механизмы и формы оценки и обеспечения качества образования. Формирование международной инфраструктуры, по оценке качества высшего образования.</w:t>
            </w:r>
          </w:p>
        </w:tc>
        <w:tc>
          <w:tcPr>
            <w:tcW w:w="851" w:type="dxa"/>
          </w:tcPr>
          <w:p w:rsidR="00E62B26" w:rsidRPr="00B450A7" w:rsidRDefault="00E62B26" w:rsidP="00B932BC">
            <w:pPr>
              <w:jc w:val="center"/>
              <w:rPr>
                <w:lang w:val="ru-RU"/>
              </w:rPr>
            </w:pPr>
            <w:r>
              <w:rPr>
                <w:lang w:val="ru-RU"/>
              </w:rPr>
              <w:t>6</w:t>
            </w:r>
          </w:p>
        </w:tc>
        <w:tc>
          <w:tcPr>
            <w:tcW w:w="850" w:type="dxa"/>
          </w:tcPr>
          <w:p w:rsidR="00E62B26" w:rsidRPr="00B450A7" w:rsidRDefault="00E62B26" w:rsidP="00B932BC">
            <w:pPr>
              <w:rPr>
                <w:sz w:val="18"/>
                <w:szCs w:val="18"/>
                <w:lang w:val="ru-RU"/>
              </w:rPr>
            </w:pPr>
          </w:p>
        </w:tc>
        <w:tc>
          <w:tcPr>
            <w:tcW w:w="1726" w:type="dxa"/>
          </w:tcPr>
          <w:p w:rsidR="00E62B26" w:rsidRPr="00E233AA" w:rsidRDefault="00E62B26" w:rsidP="00B932BC">
            <w:proofErr w:type="spellStart"/>
            <w:r>
              <w:rPr>
                <w:b/>
              </w:rPr>
              <w:t>основная</w:t>
            </w:r>
            <w:proofErr w:type="spellEnd"/>
            <w:r>
              <w:t xml:space="preserve"> [9], [11], [13</w:t>
            </w:r>
            <w:proofErr w:type="gramStart"/>
            <w:r>
              <w:t>],</w:t>
            </w:r>
            <w:r>
              <w:rPr>
                <w:lang w:val="ru-RU"/>
              </w:rPr>
              <w:t xml:space="preserve"> </w:t>
            </w:r>
            <w:r>
              <w:t xml:space="preserve"> [</w:t>
            </w:r>
            <w:proofErr w:type="gramEnd"/>
            <w:r>
              <w:t>16], [28]</w:t>
            </w:r>
          </w:p>
          <w:p w:rsidR="00E62B26" w:rsidRPr="00BF5670" w:rsidRDefault="00E62B26" w:rsidP="00B932BC">
            <w:pPr>
              <w:rPr>
                <w:b/>
                <w:lang w:val="ru-RU"/>
              </w:rPr>
            </w:pPr>
            <w:proofErr w:type="spellStart"/>
            <w:r w:rsidRPr="0010582A">
              <w:rPr>
                <w:b/>
              </w:rPr>
              <w:t>дополнительная</w:t>
            </w:r>
            <w:proofErr w:type="spellEnd"/>
            <w:r w:rsidRPr="0010582A">
              <w:rPr>
                <w:b/>
              </w:rPr>
              <w:t xml:space="preserve"> </w:t>
            </w:r>
            <w:r>
              <w:rPr>
                <w:b/>
              </w:rPr>
              <w:t>[</w:t>
            </w:r>
            <w:r>
              <w:rPr>
                <w:lang w:val="ru-RU"/>
              </w:rPr>
              <w:t>3</w:t>
            </w:r>
            <w:r>
              <w:t>], [4], [8], [11], [17], [18], [23], [29], [32], [33], [34], [38], [40], [42], [50]</w:t>
            </w:r>
          </w:p>
        </w:tc>
      </w:tr>
      <w:tr w:rsidR="00E62B26" w:rsidRPr="00A7725E" w:rsidTr="00B932BC">
        <w:tc>
          <w:tcPr>
            <w:tcW w:w="567" w:type="dxa"/>
          </w:tcPr>
          <w:p w:rsidR="00E62B26" w:rsidRPr="000B538D" w:rsidRDefault="00E62B26" w:rsidP="00B932BC">
            <w:pPr>
              <w:jc w:val="center"/>
              <w:rPr>
                <w:sz w:val="24"/>
                <w:szCs w:val="24"/>
                <w:lang w:val="ru-RU"/>
              </w:rPr>
            </w:pPr>
          </w:p>
        </w:tc>
        <w:tc>
          <w:tcPr>
            <w:tcW w:w="2411" w:type="dxa"/>
          </w:tcPr>
          <w:p w:rsidR="00E62B26" w:rsidRPr="000B538D" w:rsidRDefault="00E62B26" w:rsidP="00B932BC">
            <w:pPr>
              <w:rPr>
                <w:b/>
                <w:spacing w:val="-1"/>
                <w:sz w:val="24"/>
                <w:szCs w:val="24"/>
              </w:rPr>
            </w:pPr>
            <w:r w:rsidRPr="000B538D">
              <w:rPr>
                <w:b/>
                <w:spacing w:val="-1"/>
                <w:sz w:val="24"/>
                <w:szCs w:val="24"/>
              </w:rPr>
              <w:t>Итого</w:t>
            </w:r>
            <w:r w:rsidRPr="000B538D">
              <w:rPr>
                <w:b/>
                <w:spacing w:val="-1"/>
                <w:sz w:val="24"/>
                <w:szCs w:val="24"/>
                <w:lang w:val="ru-RU"/>
              </w:rPr>
              <w:t>:</w:t>
            </w:r>
            <w:r w:rsidRPr="000B538D">
              <w:rPr>
                <w:b/>
                <w:spacing w:val="-1"/>
                <w:sz w:val="24"/>
                <w:szCs w:val="24"/>
              </w:rPr>
              <w:t xml:space="preserve"> </w:t>
            </w:r>
          </w:p>
        </w:tc>
        <w:tc>
          <w:tcPr>
            <w:tcW w:w="4252" w:type="dxa"/>
          </w:tcPr>
          <w:p w:rsidR="00E62B26" w:rsidRPr="000B538D" w:rsidRDefault="00E62B26" w:rsidP="00B932BC">
            <w:pPr>
              <w:rPr>
                <w:sz w:val="24"/>
                <w:szCs w:val="24"/>
              </w:rPr>
            </w:pPr>
          </w:p>
        </w:tc>
        <w:tc>
          <w:tcPr>
            <w:tcW w:w="851" w:type="dxa"/>
          </w:tcPr>
          <w:p w:rsidR="00E62B26" w:rsidRPr="00D55F86" w:rsidRDefault="00E62B26" w:rsidP="00B932BC">
            <w:pPr>
              <w:jc w:val="center"/>
              <w:rPr>
                <w:b/>
                <w:sz w:val="24"/>
                <w:szCs w:val="24"/>
                <w:lang w:val="ru-RU"/>
              </w:rPr>
            </w:pPr>
            <w:r>
              <w:rPr>
                <w:b/>
                <w:sz w:val="24"/>
                <w:szCs w:val="24"/>
                <w:lang w:val="ru-RU"/>
              </w:rPr>
              <w:t>26</w:t>
            </w:r>
          </w:p>
        </w:tc>
        <w:tc>
          <w:tcPr>
            <w:tcW w:w="850" w:type="dxa"/>
          </w:tcPr>
          <w:p w:rsidR="00E62B26" w:rsidRPr="000B538D" w:rsidRDefault="00E62B26" w:rsidP="00B932BC">
            <w:pPr>
              <w:rPr>
                <w:b/>
                <w:sz w:val="24"/>
                <w:szCs w:val="24"/>
              </w:rPr>
            </w:pPr>
          </w:p>
        </w:tc>
        <w:tc>
          <w:tcPr>
            <w:tcW w:w="1726" w:type="dxa"/>
          </w:tcPr>
          <w:p w:rsidR="00E62B26" w:rsidRPr="000B538D" w:rsidRDefault="00E62B26" w:rsidP="00B932BC">
            <w:pPr>
              <w:rPr>
                <w:b/>
                <w:sz w:val="24"/>
                <w:szCs w:val="24"/>
              </w:rPr>
            </w:pPr>
          </w:p>
        </w:tc>
      </w:tr>
    </w:tbl>
    <w:p w:rsidR="00E62B26" w:rsidRPr="00A7725E" w:rsidRDefault="00E62B26" w:rsidP="00E62B26">
      <w:pPr>
        <w:shd w:val="clear" w:color="auto" w:fill="FFFFFF"/>
        <w:rPr>
          <w:spacing w:val="-6"/>
          <w:lang w:val="ru-RU"/>
        </w:rPr>
      </w:pPr>
    </w:p>
    <w:p w:rsidR="00E62B26" w:rsidRDefault="00E62B26" w:rsidP="00E62B26">
      <w:pPr>
        <w:pStyle w:val="Style1"/>
        <w:widowControl/>
        <w:tabs>
          <w:tab w:val="left" w:pos="709"/>
          <w:tab w:val="left" w:pos="993"/>
        </w:tabs>
        <w:spacing w:line="240" w:lineRule="auto"/>
        <w:jc w:val="both"/>
        <w:rPr>
          <w:sz w:val="20"/>
          <w:szCs w:val="20"/>
          <w:shd w:val="clear" w:color="auto" w:fill="FFFFFF"/>
        </w:rPr>
      </w:pPr>
    </w:p>
    <w:p w:rsidR="00E62B26" w:rsidRDefault="00E62B26" w:rsidP="00E62B26">
      <w:pPr>
        <w:pStyle w:val="Style1"/>
        <w:widowControl/>
        <w:tabs>
          <w:tab w:val="left" w:pos="709"/>
          <w:tab w:val="left" w:pos="993"/>
        </w:tabs>
        <w:spacing w:line="240" w:lineRule="auto"/>
        <w:jc w:val="both"/>
        <w:rPr>
          <w:sz w:val="20"/>
          <w:szCs w:val="20"/>
          <w:shd w:val="clear" w:color="auto" w:fill="FFFFFF"/>
        </w:rPr>
      </w:pPr>
    </w:p>
    <w:p w:rsidR="00E62B26" w:rsidRDefault="00E62B26" w:rsidP="00E62B26">
      <w:pPr>
        <w:pStyle w:val="Style1"/>
        <w:widowControl/>
        <w:tabs>
          <w:tab w:val="left" w:pos="709"/>
          <w:tab w:val="left" w:pos="993"/>
        </w:tabs>
        <w:spacing w:line="240" w:lineRule="auto"/>
        <w:jc w:val="both"/>
        <w:rPr>
          <w:sz w:val="20"/>
          <w:szCs w:val="20"/>
          <w:shd w:val="clear" w:color="auto" w:fill="FFFFFF"/>
        </w:rPr>
      </w:pPr>
    </w:p>
    <w:p w:rsidR="00E62B26" w:rsidRPr="00A7725E" w:rsidRDefault="00E62B26" w:rsidP="00E62B26">
      <w:pPr>
        <w:spacing w:before="100" w:beforeAutospacing="1"/>
        <w:jc w:val="center"/>
        <w:rPr>
          <w:b/>
          <w:sz w:val="24"/>
          <w:szCs w:val="24"/>
          <w:lang w:val="ru-RU"/>
        </w:rPr>
      </w:pPr>
      <w:bookmarkStart w:id="1" w:name="_GoBack"/>
      <w:bookmarkEnd w:id="1"/>
      <w:r w:rsidRPr="00A7725E">
        <w:rPr>
          <w:b/>
          <w:bCs/>
          <w:sz w:val="24"/>
          <w:szCs w:val="24"/>
          <w:lang w:val="ru-RU"/>
        </w:rPr>
        <w:t xml:space="preserve">5. УЧЕБНО-МЕТОДИЧЕСКИЕ МАТЕРИАЛЫ К ПРАКТИЧЕСКИМ (СЕМИНАРСКИМ) ЗАНЯТИЯМ СЛУШАТЕЛЕЙ ЗАОЧНОЙ И </w:t>
      </w:r>
      <w:r w:rsidRPr="00A7725E">
        <w:rPr>
          <w:b/>
          <w:sz w:val="24"/>
          <w:szCs w:val="24"/>
          <w:lang w:val="ru-RU"/>
        </w:rPr>
        <w:t>ДИСТАНЦИОННОЙ ФОРМЫ ПОЛУЧЕНИЯ ОБРАЗОВАНИЯ</w:t>
      </w:r>
    </w:p>
    <w:p w:rsidR="00E62B26" w:rsidRDefault="00E62B26" w:rsidP="00E62B26">
      <w:pPr>
        <w:pStyle w:val="Style1"/>
        <w:widowControl/>
        <w:tabs>
          <w:tab w:val="left" w:pos="709"/>
          <w:tab w:val="left" w:pos="993"/>
        </w:tabs>
        <w:spacing w:line="240" w:lineRule="auto"/>
        <w:jc w:val="both"/>
        <w:rPr>
          <w:sz w:val="20"/>
          <w:szCs w:val="20"/>
          <w:shd w:val="clear" w:color="auto" w:fill="FFFFFF"/>
        </w:rPr>
      </w:pPr>
    </w:p>
    <w:p w:rsidR="00E62B26" w:rsidRPr="00A82387" w:rsidRDefault="00E62B26" w:rsidP="00E62B26">
      <w:pPr>
        <w:widowControl w:val="0"/>
        <w:shd w:val="clear" w:color="auto" w:fill="FFFFFF"/>
        <w:tabs>
          <w:tab w:val="left" w:pos="547"/>
        </w:tabs>
        <w:autoSpaceDE w:val="0"/>
        <w:autoSpaceDN w:val="0"/>
        <w:adjustRightInd w:val="0"/>
        <w:ind w:firstLine="709"/>
        <w:jc w:val="both"/>
        <w:rPr>
          <w:bCs/>
          <w:color w:val="44546A" w:themeColor="text2"/>
          <w:spacing w:val="3"/>
          <w:sz w:val="24"/>
          <w:szCs w:val="24"/>
          <w:lang w:val="ru-RU"/>
        </w:rPr>
      </w:pPr>
      <w:r w:rsidRPr="006D2F4D">
        <w:rPr>
          <w:b/>
          <w:bCs/>
          <w:color w:val="000000"/>
          <w:spacing w:val="3"/>
          <w:sz w:val="24"/>
          <w:szCs w:val="24"/>
          <w:lang w:val="ru-RU"/>
        </w:rPr>
        <w:t xml:space="preserve">Тема 1. </w:t>
      </w:r>
      <w:r w:rsidRPr="00C774C3">
        <w:rPr>
          <w:b/>
          <w:bCs/>
          <w:color w:val="000000"/>
          <w:spacing w:val="3"/>
          <w:sz w:val="24"/>
          <w:szCs w:val="24"/>
          <w:lang w:val="ru-RU"/>
        </w:rPr>
        <w:t>Общие тенденции развития образования в мировом пространстве: история и современность</w:t>
      </w:r>
    </w:p>
    <w:p w:rsidR="00E62B26" w:rsidRPr="0070371C" w:rsidRDefault="00E62B26" w:rsidP="00E62B26">
      <w:pPr>
        <w:widowControl w:val="0"/>
        <w:shd w:val="clear" w:color="auto" w:fill="FFFFFF"/>
        <w:tabs>
          <w:tab w:val="left" w:pos="547"/>
        </w:tabs>
        <w:autoSpaceDE w:val="0"/>
        <w:autoSpaceDN w:val="0"/>
        <w:adjustRightInd w:val="0"/>
        <w:ind w:firstLine="709"/>
        <w:jc w:val="both"/>
        <w:rPr>
          <w:bCs/>
          <w:i/>
          <w:color w:val="000000"/>
          <w:spacing w:val="3"/>
          <w:sz w:val="24"/>
          <w:szCs w:val="24"/>
          <w:lang w:val="ru-RU"/>
        </w:rPr>
      </w:pPr>
      <w:r>
        <w:rPr>
          <w:bCs/>
          <w:i/>
          <w:color w:val="000000"/>
          <w:spacing w:val="3"/>
          <w:sz w:val="24"/>
          <w:szCs w:val="24"/>
          <w:lang w:val="ru-RU"/>
        </w:rPr>
        <w:t>Кейс-задача</w:t>
      </w:r>
      <w:r w:rsidRPr="0070371C">
        <w:rPr>
          <w:bCs/>
          <w:i/>
          <w:color w:val="000000"/>
          <w:spacing w:val="3"/>
          <w:sz w:val="24"/>
          <w:szCs w:val="24"/>
          <w:lang w:val="ru-RU"/>
        </w:rPr>
        <w:t xml:space="preserve"> 1. </w:t>
      </w:r>
    </w:p>
    <w:p w:rsidR="00E62B26" w:rsidRPr="0070371C" w:rsidRDefault="00E62B26" w:rsidP="00E62B26">
      <w:pPr>
        <w:widowControl w:val="0"/>
        <w:shd w:val="clear" w:color="auto" w:fill="FFFFFF"/>
        <w:tabs>
          <w:tab w:val="left" w:pos="547"/>
        </w:tabs>
        <w:autoSpaceDE w:val="0"/>
        <w:autoSpaceDN w:val="0"/>
        <w:adjustRightInd w:val="0"/>
        <w:ind w:firstLine="709"/>
        <w:jc w:val="both"/>
        <w:rPr>
          <w:bCs/>
          <w:color w:val="000000"/>
          <w:spacing w:val="3"/>
          <w:sz w:val="24"/>
          <w:szCs w:val="24"/>
          <w:lang w:val="ru-RU"/>
        </w:rPr>
      </w:pPr>
      <w:r w:rsidRPr="0070371C">
        <w:rPr>
          <w:bCs/>
          <w:color w:val="000000"/>
          <w:spacing w:val="3"/>
          <w:sz w:val="24"/>
          <w:szCs w:val="24"/>
          <w:lang w:val="ru-RU"/>
        </w:rPr>
        <w:t>Зарубежная педагогика обозначает обучение на протяжении всей жизни</w:t>
      </w:r>
      <w:r>
        <w:rPr>
          <w:bCs/>
          <w:color w:val="000000"/>
          <w:spacing w:val="3"/>
          <w:sz w:val="24"/>
          <w:szCs w:val="24"/>
          <w:lang w:val="ru-RU"/>
        </w:rPr>
        <w:t xml:space="preserve"> </w:t>
      </w:r>
      <w:r w:rsidRPr="0070371C">
        <w:rPr>
          <w:bCs/>
          <w:color w:val="000000"/>
          <w:spacing w:val="3"/>
          <w:sz w:val="24"/>
          <w:szCs w:val="24"/>
          <w:lang w:val="ru-RU"/>
        </w:rPr>
        <w:t>или непрерывное образование как новую модель, отличающуюся от традиционного обучения. Эти отличия определяются по следующим признака</w:t>
      </w:r>
      <w:r w:rsidRPr="00AF6A02">
        <w:rPr>
          <w:bCs/>
          <w:spacing w:val="3"/>
          <w:sz w:val="24"/>
          <w:szCs w:val="24"/>
          <w:lang w:val="ru-RU"/>
        </w:rPr>
        <w:t>м [12].</w:t>
      </w:r>
    </w:p>
    <w:p w:rsidR="00E62B26" w:rsidRPr="0070371C" w:rsidRDefault="00E62B26" w:rsidP="00E62B26">
      <w:pPr>
        <w:widowControl w:val="0"/>
        <w:shd w:val="clear" w:color="auto" w:fill="FFFFFF"/>
        <w:tabs>
          <w:tab w:val="left" w:pos="547"/>
        </w:tabs>
        <w:autoSpaceDE w:val="0"/>
        <w:autoSpaceDN w:val="0"/>
        <w:adjustRightInd w:val="0"/>
        <w:ind w:firstLine="709"/>
        <w:jc w:val="both"/>
        <w:rPr>
          <w:bCs/>
          <w:color w:val="000000"/>
          <w:spacing w:val="3"/>
          <w:sz w:val="24"/>
          <w:szCs w:val="24"/>
          <w:lang w:val="ru-RU"/>
        </w:rPr>
      </w:pPr>
      <w:r w:rsidRPr="0070371C">
        <w:rPr>
          <w:bCs/>
          <w:color w:val="000000"/>
          <w:spacing w:val="3"/>
          <w:sz w:val="24"/>
          <w:szCs w:val="24"/>
          <w:lang w:val="ru-RU"/>
        </w:rPr>
        <w:t>1. Учитель больше не является источником знаний, а лишь указывает ученику, где их найти.</w:t>
      </w:r>
    </w:p>
    <w:p w:rsidR="00E62B26" w:rsidRPr="0070371C" w:rsidRDefault="00E62B26" w:rsidP="00E62B26">
      <w:pPr>
        <w:widowControl w:val="0"/>
        <w:shd w:val="clear" w:color="auto" w:fill="FFFFFF"/>
        <w:tabs>
          <w:tab w:val="left" w:pos="547"/>
        </w:tabs>
        <w:autoSpaceDE w:val="0"/>
        <w:autoSpaceDN w:val="0"/>
        <w:adjustRightInd w:val="0"/>
        <w:ind w:firstLine="709"/>
        <w:jc w:val="both"/>
        <w:rPr>
          <w:bCs/>
          <w:color w:val="000000"/>
          <w:spacing w:val="3"/>
          <w:sz w:val="24"/>
          <w:szCs w:val="24"/>
          <w:lang w:val="ru-RU"/>
        </w:rPr>
      </w:pPr>
      <w:r w:rsidRPr="0070371C">
        <w:rPr>
          <w:bCs/>
          <w:color w:val="000000"/>
          <w:spacing w:val="3"/>
          <w:sz w:val="24"/>
          <w:szCs w:val="24"/>
          <w:lang w:val="ru-RU"/>
        </w:rPr>
        <w:t>2. Обучающиеся более широко используют практику и обучаются только</w:t>
      </w:r>
      <w:r>
        <w:rPr>
          <w:bCs/>
          <w:color w:val="000000"/>
          <w:spacing w:val="3"/>
          <w:sz w:val="24"/>
          <w:szCs w:val="24"/>
          <w:lang w:val="ru-RU"/>
        </w:rPr>
        <w:t xml:space="preserve"> </w:t>
      </w:r>
      <w:r w:rsidRPr="0070371C">
        <w:rPr>
          <w:bCs/>
          <w:color w:val="000000"/>
          <w:spacing w:val="3"/>
          <w:sz w:val="24"/>
          <w:szCs w:val="24"/>
          <w:lang w:val="ru-RU"/>
        </w:rPr>
        <w:t>в системе практической реализации теоретического знания. Если теорию невозможно применить в практических действиях, такая теория быстро забывается.</w:t>
      </w:r>
    </w:p>
    <w:p w:rsidR="00E62B26" w:rsidRPr="0070371C" w:rsidRDefault="00E62B26" w:rsidP="00E62B26">
      <w:pPr>
        <w:widowControl w:val="0"/>
        <w:shd w:val="clear" w:color="auto" w:fill="FFFFFF"/>
        <w:tabs>
          <w:tab w:val="left" w:pos="547"/>
        </w:tabs>
        <w:autoSpaceDE w:val="0"/>
        <w:autoSpaceDN w:val="0"/>
        <w:adjustRightInd w:val="0"/>
        <w:ind w:firstLine="709"/>
        <w:jc w:val="both"/>
        <w:rPr>
          <w:bCs/>
          <w:color w:val="000000"/>
          <w:spacing w:val="3"/>
          <w:sz w:val="24"/>
          <w:szCs w:val="24"/>
          <w:lang w:val="ru-RU"/>
        </w:rPr>
      </w:pPr>
      <w:r w:rsidRPr="0070371C">
        <w:rPr>
          <w:bCs/>
          <w:color w:val="000000"/>
          <w:spacing w:val="3"/>
          <w:sz w:val="24"/>
          <w:szCs w:val="24"/>
          <w:lang w:val="ru-RU"/>
        </w:rPr>
        <w:t>3. Оценивание используется не для контроля результатов и определения</w:t>
      </w:r>
      <w:r>
        <w:rPr>
          <w:bCs/>
          <w:color w:val="000000"/>
          <w:spacing w:val="3"/>
          <w:sz w:val="24"/>
          <w:szCs w:val="24"/>
          <w:lang w:val="ru-RU"/>
        </w:rPr>
        <w:t xml:space="preserve"> </w:t>
      </w:r>
      <w:r w:rsidRPr="0070371C">
        <w:rPr>
          <w:bCs/>
          <w:color w:val="000000"/>
          <w:spacing w:val="3"/>
          <w:sz w:val="24"/>
          <w:szCs w:val="24"/>
          <w:lang w:val="ru-RU"/>
        </w:rPr>
        <w:t>уровня достижений, а для определения индивидуальной стратегии и индивидуальных перспектив.</w:t>
      </w:r>
    </w:p>
    <w:p w:rsidR="00E62B26" w:rsidRPr="0070371C" w:rsidRDefault="00E62B26" w:rsidP="00E62B26">
      <w:pPr>
        <w:widowControl w:val="0"/>
        <w:shd w:val="clear" w:color="auto" w:fill="FFFFFF"/>
        <w:tabs>
          <w:tab w:val="left" w:pos="547"/>
        </w:tabs>
        <w:autoSpaceDE w:val="0"/>
        <w:autoSpaceDN w:val="0"/>
        <w:adjustRightInd w:val="0"/>
        <w:ind w:firstLine="709"/>
        <w:jc w:val="both"/>
        <w:rPr>
          <w:bCs/>
          <w:color w:val="000000"/>
          <w:spacing w:val="3"/>
          <w:sz w:val="24"/>
          <w:szCs w:val="24"/>
          <w:lang w:val="ru-RU"/>
        </w:rPr>
      </w:pPr>
      <w:r w:rsidRPr="0070371C">
        <w:rPr>
          <w:bCs/>
          <w:color w:val="000000"/>
          <w:spacing w:val="3"/>
          <w:sz w:val="24"/>
          <w:szCs w:val="24"/>
          <w:lang w:val="ru-RU"/>
        </w:rPr>
        <w:t>4. Обучение осуществляется строго индивидуализировано и каждый имеет</w:t>
      </w:r>
      <w:r>
        <w:rPr>
          <w:bCs/>
          <w:color w:val="000000"/>
          <w:spacing w:val="3"/>
          <w:sz w:val="24"/>
          <w:szCs w:val="24"/>
          <w:lang w:val="ru-RU"/>
        </w:rPr>
        <w:t xml:space="preserve"> </w:t>
      </w:r>
      <w:r w:rsidRPr="0070371C">
        <w:rPr>
          <w:bCs/>
          <w:color w:val="000000"/>
          <w:spacing w:val="3"/>
          <w:sz w:val="24"/>
          <w:szCs w:val="24"/>
          <w:lang w:val="ru-RU"/>
        </w:rPr>
        <w:t>свой индивидуальный план (индивидуальная траектория обучения), отличный</w:t>
      </w:r>
      <w:r>
        <w:rPr>
          <w:bCs/>
          <w:color w:val="000000"/>
          <w:spacing w:val="3"/>
          <w:sz w:val="24"/>
          <w:szCs w:val="24"/>
          <w:lang w:val="ru-RU"/>
        </w:rPr>
        <w:t xml:space="preserve"> </w:t>
      </w:r>
      <w:r w:rsidRPr="0070371C">
        <w:rPr>
          <w:bCs/>
          <w:color w:val="000000"/>
          <w:spacing w:val="3"/>
          <w:sz w:val="24"/>
          <w:szCs w:val="24"/>
          <w:lang w:val="ru-RU"/>
        </w:rPr>
        <w:t>от других при отсутствии одной общей программы обучения для всех.</w:t>
      </w:r>
    </w:p>
    <w:p w:rsidR="00E62B26" w:rsidRPr="0070371C" w:rsidRDefault="00E62B26" w:rsidP="00E62B26">
      <w:pPr>
        <w:widowControl w:val="0"/>
        <w:shd w:val="clear" w:color="auto" w:fill="FFFFFF"/>
        <w:tabs>
          <w:tab w:val="left" w:pos="547"/>
        </w:tabs>
        <w:autoSpaceDE w:val="0"/>
        <w:autoSpaceDN w:val="0"/>
        <w:adjustRightInd w:val="0"/>
        <w:ind w:firstLine="709"/>
        <w:jc w:val="both"/>
        <w:rPr>
          <w:bCs/>
          <w:color w:val="000000"/>
          <w:spacing w:val="3"/>
          <w:sz w:val="24"/>
          <w:szCs w:val="24"/>
          <w:lang w:val="ru-RU"/>
        </w:rPr>
      </w:pPr>
      <w:r w:rsidRPr="0070371C">
        <w:rPr>
          <w:bCs/>
          <w:color w:val="000000"/>
          <w:spacing w:val="3"/>
          <w:sz w:val="24"/>
          <w:szCs w:val="24"/>
          <w:lang w:val="ru-RU"/>
        </w:rPr>
        <w:t>5. Сами учителя/преподаватели обучаются в течение всей жизни.</w:t>
      </w:r>
    </w:p>
    <w:p w:rsidR="00E62B26" w:rsidRPr="0070371C" w:rsidRDefault="00E62B26" w:rsidP="00E62B26">
      <w:pPr>
        <w:widowControl w:val="0"/>
        <w:shd w:val="clear" w:color="auto" w:fill="FFFFFF"/>
        <w:tabs>
          <w:tab w:val="left" w:pos="547"/>
        </w:tabs>
        <w:autoSpaceDE w:val="0"/>
        <w:autoSpaceDN w:val="0"/>
        <w:adjustRightInd w:val="0"/>
        <w:ind w:firstLine="709"/>
        <w:jc w:val="both"/>
        <w:rPr>
          <w:bCs/>
          <w:color w:val="000000"/>
          <w:spacing w:val="3"/>
          <w:sz w:val="24"/>
          <w:szCs w:val="24"/>
          <w:lang w:val="ru-RU"/>
        </w:rPr>
      </w:pPr>
      <w:r w:rsidRPr="0070371C">
        <w:rPr>
          <w:bCs/>
          <w:color w:val="000000"/>
          <w:spacing w:val="3"/>
          <w:sz w:val="24"/>
          <w:szCs w:val="24"/>
          <w:lang w:val="ru-RU"/>
        </w:rPr>
        <w:t>6. Непрерывное образование касается каждого человека, а не только тех,</w:t>
      </w:r>
      <w:r>
        <w:rPr>
          <w:bCs/>
          <w:color w:val="000000"/>
          <w:spacing w:val="3"/>
          <w:sz w:val="24"/>
          <w:szCs w:val="24"/>
          <w:lang w:val="ru-RU"/>
        </w:rPr>
        <w:t xml:space="preserve"> </w:t>
      </w:r>
      <w:r w:rsidRPr="0070371C">
        <w:rPr>
          <w:bCs/>
          <w:color w:val="000000"/>
          <w:spacing w:val="3"/>
          <w:sz w:val="24"/>
          <w:szCs w:val="24"/>
          <w:lang w:val="ru-RU"/>
        </w:rPr>
        <w:t>кто проявляет успехи в обучении.</w:t>
      </w:r>
    </w:p>
    <w:p w:rsidR="00E62B26" w:rsidRDefault="00E62B26" w:rsidP="00E62B26">
      <w:pPr>
        <w:widowControl w:val="0"/>
        <w:shd w:val="clear" w:color="auto" w:fill="FFFFFF"/>
        <w:tabs>
          <w:tab w:val="left" w:pos="547"/>
        </w:tabs>
        <w:autoSpaceDE w:val="0"/>
        <w:autoSpaceDN w:val="0"/>
        <w:adjustRightInd w:val="0"/>
        <w:ind w:firstLine="709"/>
        <w:jc w:val="both"/>
        <w:rPr>
          <w:bCs/>
          <w:color w:val="000000"/>
          <w:spacing w:val="3"/>
          <w:sz w:val="24"/>
          <w:szCs w:val="24"/>
          <w:lang w:val="ru-RU"/>
        </w:rPr>
      </w:pPr>
      <w:r w:rsidRPr="0070371C">
        <w:rPr>
          <w:bCs/>
          <w:color w:val="000000"/>
          <w:spacing w:val="3"/>
          <w:sz w:val="24"/>
          <w:szCs w:val="24"/>
          <w:lang w:val="ru-RU"/>
        </w:rPr>
        <w:t xml:space="preserve">Проанализируйте отечественное образование с </w:t>
      </w:r>
      <w:r>
        <w:rPr>
          <w:bCs/>
          <w:color w:val="000000"/>
          <w:spacing w:val="3"/>
          <w:sz w:val="24"/>
          <w:szCs w:val="24"/>
          <w:lang w:val="ru-RU"/>
        </w:rPr>
        <w:t xml:space="preserve">данной </w:t>
      </w:r>
      <w:r w:rsidRPr="0070371C">
        <w:rPr>
          <w:bCs/>
          <w:color w:val="000000"/>
          <w:spacing w:val="3"/>
          <w:sz w:val="24"/>
          <w:szCs w:val="24"/>
          <w:lang w:val="ru-RU"/>
        </w:rPr>
        <w:t>позиции</w:t>
      </w:r>
      <w:r>
        <w:rPr>
          <w:bCs/>
          <w:color w:val="000000"/>
          <w:spacing w:val="3"/>
          <w:sz w:val="24"/>
          <w:szCs w:val="24"/>
          <w:lang w:val="ru-RU"/>
        </w:rPr>
        <w:t xml:space="preserve">. </w:t>
      </w:r>
      <w:r w:rsidRPr="0070371C">
        <w:rPr>
          <w:bCs/>
          <w:color w:val="000000"/>
          <w:spacing w:val="3"/>
          <w:sz w:val="24"/>
          <w:szCs w:val="24"/>
          <w:lang w:val="ru-RU"/>
        </w:rPr>
        <w:t>Какие достоинства и недостатки вы видите в реализации этой модели?</w:t>
      </w:r>
      <w:r>
        <w:rPr>
          <w:bCs/>
          <w:color w:val="000000"/>
          <w:spacing w:val="3"/>
          <w:sz w:val="24"/>
          <w:szCs w:val="24"/>
          <w:lang w:val="ru-RU"/>
        </w:rPr>
        <w:t xml:space="preserve"> </w:t>
      </w:r>
      <w:r w:rsidRPr="0070371C">
        <w:rPr>
          <w:bCs/>
          <w:color w:val="000000"/>
          <w:spacing w:val="3"/>
          <w:sz w:val="24"/>
          <w:szCs w:val="24"/>
          <w:lang w:val="ru-RU"/>
        </w:rPr>
        <w:t>Почему эта модель появилась только к концу ХХ в.? Почему она получила широкое распространение преимущественно в развитых странах мира?</w:t>
      </w:r>
    </w:p>
    <w:p w:rsidR="00E62B26" w:rsidRDefault="00E62B26" w:rsidP="00E62B26">
      <w:pPr>
        <w:widowControl w:val="0"/>
        <w:shd w:val="clear" w:color="auto" w:fill="FFFFFF"/>
        <w:tabs>
          <w:tab w:val="left" w:pos="547"/>
        </w:tabs>
        <w:autoSpaceDE w:val="0"/>
        <w:autoSpaceDN w:val="0"/>
        <w:adjustRightInd w:val="0"/>
        <w:ind w:firstLine="709"/>
        <w:jc w:val="both"/>
        <w:rPr>
          <w:bCs/>
          <w:color w:val="000000"/>
          <w:spacing w:val="3"/>
          <w:sz w:val="24"/>
          <w:szCs w:val="24"/>
          <w:lang w:val="ru-RU"/>
        </w:rPr>
      </w:pPr>
      <w:r w:rsidRPr="0070371C">
        <w:rPr>
          <w:bCs/>
          <w:i/>
          <w:color w:val="000000"/>
          <w:spacing w:val="3"/>
          <w:sz w:val="24"/>
          <w:szCs w:val="24"/>
          <w:lang w:val="ru-RU"/>
        </w:rPr>
        <w:t>Задание 2.</w:t>
      </w:r>
      <w:r>
        <w:rPr>
          <w:bCs/>
          <w:color w:val="000000"/>
          <w:spacing w:val="3"/>
          <w:sz w:val="24"/>
          <w:szCs w:val="24"/>
          <w:lang w:val="ru-RU"/>
        </w:rPr>
        <w:t xml:space="preserve"> О</w:t>
      </w:r>
      <w:r w:rsidRPr="006D2F4D">
        <w:rPr>
          <w:bCs/>
          <w:color w:val="000000"/>
          <w:spacing w:val="3"/>
          <w:sz w:val="24"/>
          <w:szCs w:val="24"/>
          <w:lang w:val="ru-RU"/>
        </w:rPr>
        <w:t>характери</w:t>
      </w:r>
      <w:r>
        <w:rPr>
          <w:bCs/>
          <w:color w:val="000000"/>
          <w:spacing w:val="3"/>
          <w:sz w:val="24"/>
          <w:szCs w:val="24"/>
          <w:lang w:val="ru-RU"/>
        </w:rPr>
        <w:t>зуйте</w:t>
      </w:r>
      <w:r w:rsidRPr="006D2F4D">
        <w:rPr>
          <w:bCs/>
          <w:color w:val="000000"/>
          <w:spacing w:val="3"/>
          <w:sz w:val="24"/>
          <w:szCs w:val="24"/>
          <w:lang w:val="ru-RU"/>
        </w:rPr>
        <w:t xml:space="preserve"> развити</w:t>
      </w:r>
      <w:r>
        <w:rPr>
          <w:bCs/>
          <w:color w:val="000000"/>
          <w:spacing w:val="3"/>
          <w:sz w:val="24"/>
          <w:szCs w:val="24"/>
          <w:lang w:val="ru-RU"/>
        </w:rPr>
        <w:t>е</w:t>
      </w:r>
      <w:r w:rsidRPr="006D2F4D">
        <w:rPr>
          <w:bCs/>
          <w:color w:val="000000"/>
          <w:spacing w:val="3"/>
          <w:sz w:val="24"/>
          <w:szCs w:val="24"/>
          <w:lang w:val="ru-RU"/>
        </w:rPr>
        <w:t xml:space="preserve"> образования в конце ХХ века. </w:t>
      </w:r>
    </w:p>
    <w:p w:rsidR="00E62B26" w:rsidRDefault="00E62B26" w:rsidP="00E62B26">
      <w:pPr>
        <w:widowControl w:val="0"/>
        <w:shd w:val="clear" w:color="auto" w:fill="FFFFFF"/>
        <w:tabs>
          <w:tab w:val="left" w:pos="547"/>
        </w:tabs>
        <w:autoSpaceDE w:val="0"/>
        <w:autoSpaceDN w:val="0"/>
        <w:adjustRightInd w:val="0"/>
        <w:ind w:firstLine="709"/>
        <w:jc w:val="both"/>
        <w:rPr>
          <w:bCs/>
          <w:color w:val="000000"/>
          <w:spacing w:val="3"/>
          <w:sz w:val="24"/>
          <w:szCs w:val="24"/>
          <w:lang w:val="ru-RU"/>
        </w:rPr>
      </w:pPr>
      <w:r w:rsidRPr="0070371C">
        <w:rPr>
          <w:bCs/>
          <w:i/>
          <w:color w:val="000000"/>
          <w:spacing w:val="3"/>
          <w:sz w:val="24"/>
          <w:szCs w:val="24"/>
          <w:lang w:val="ru-RU"/>
        </w:rPr>
        <w:t>Задание 3.</w:t>
      </w:r>
      <w:r>
        <w:rPr>
          <w:bCs/>
          <w:color w:val="000000"/>
          <w:spacing w:val="3"/>
          <w:sz w:val="24"/>
          <w:szCs w:val="24"/>
          <w:lang w:val="ru-RU"/>
        </w:rPr>
        <w:t xml:space="preserve"> Определите ф</w:t>
      </w:r>
      <w:r w:rsidRPr="006E4BF0">
        <w:rPr>
          <w:bCs/>
          <w:color w:val="000000"/>
          <w:spacing w:val="3"/>
          <w:sz w:val="24"/>
          <w:szCs w:val="24"/>
          <w:lang w:val="ru-RU"/>
        </w:rPr>
        <w:t>акторы, определяющие развитие и</w:t>
      </w:r>
      <w:r>
        <w:rPr>
          <w:bCs/>
          <w:color w:val="000000"/>
          <w:spacing w:val="3"/>
          <w:sz w:val="24"/>
          <w:szCs w:val="24"/>
          <w:lang w:val="ru-RU"/>
        </w:rPr>
        <w:t xml:space="preserve"> модернизацию образования.</w:t>
      </w:r>
    </w:p>
    <w:p w:rsidR="00E62B26" w:rsidRDefault="00E62B26" w:rsidP="00E62B26">
      <w:pPr>
        <w:widowControl w:val="0"/>
        <w:shd w:val="clear" w:color="auto" w:fill="FFFFFF"/>
        <w:tabs>
          <w:tab w:val="left" w:pos="547"/>
        </w:tabs>
        <w:autoSpaceDE w:val="0"/>
        <w:autoSpaceDN w:val="0"/>
        <w:adjustRightInd w:val="0"/>
        <w:ind w:firstLine="709"/>
        <w:jc w:val="both"/>
        <w:rPr>
          <w:lang w:val="ru-RU"/>
        </w:rPr>
      </w:pPr>
    </w:p>
    <w:p w:rsidR="00E62B26" w:rsidRPr="00C774C3" w:rsidRDefault="00E62B26" w:rsidP="00E62B26">
      <w:pPr>
        <w:ind w:left="-15" w:firstLine="724"/>
        <w:jc w:val="both"/>
        <w:rPr>
          <w:b/>
          <w:sz w:val="24"/>
          <w:szCs w:val="24"/>
          <w:lang w:val="ru-RU"/>
        </w:rPr>
      </w:pPr>
      <w:r w:rsidRPr="006D2F4D">
        <w:rPr>
          <w:b/>
          <w:bCs/>
          <w:color w:val="000000"/>
          <w:spacing w:val="3"/>
          <w:sz w:val="24"/>
          <w:szCs w:val="24"/>
          <w:lang w:val="ru-RU"/>
        </w:rPr>
        <w:t xml:space="preserve">Тема </w:t>
      </w:r>
      <w:r>
        <w:rPr>
          <w:b/>
          <w:bCs/>
          <w:color w:val="000000"/>
          <w:spacing w:val="3"/>
          <w:sz w:val="24"/>
          <w:szCs w:val="24"/>
          <w:lang w:val="ru-RU"/>
        </w:rPr>
        <w:t>2.</w:t>
      </w:r>
      <w:r w:rsidRPr="006D2F4D">
        <w:rPr>
          <w:bCs/>
          <w:color w:val="000000"/>
          <w:spacing w:val="3"/>
          <w:sz w:val="24"/>
          <w:szCs w:val="24"/>
          <w:lang w:val="ru-RU"/>
        </w:rPr>
        <w:t xml:space="preserve"> </w:t>
      </w:r>
      <w:r w:rsidRPr="00C774C3">
        <w:rPr>
          <w:b/>
          <w:sz w:val="24"/>
          <w:szCs w:val="24"/>
          <w:lang w:val="ru-RU"/>
        </w:rPr>
        <w:t>Современное состояние и перспективы развития общего среднего образования за рубежом</w:t>
      </w:r>
    </w:p>
    <w:p w:rsidR="00E62B26" w:rsidRPr="00830867" w:rsidRDefault="00E62B26" w:rsidP="00E62B26">
      <w:pPr>
        <w:ind w:left="-15" w:firstLine="724"/>
        <w:jc w:val="both"/>
        <w:rPr>
          <w:i/>
          <w:sz w:val="24"/>
          <w:szCs w:val="24"/>
          <w:lang w:val="ru-RU"/>
        </w:rPr>
      </w:pPr>
      <w:r w:rsidRPr="00830867">
        <w:rPr>
          <w:i/>
          <w:sz w:val="24"/>
          <w:szCs w:val="24"/>
          <w:lang w:val="ru-RU"/>
        </w:rPr>
        <w:t>Кейс-задача 1.</w:t>
      </w:r>
    </w:p>
    <w:p w:rsidR="00E62B26" w:rsidRDefault="00E62B26" w:rsidP="00E62B26">
      <w:pPr>
        <w:ind w:left="-15" w:firstLine="724"/>
        <w:jc w:val="both"/>
        <w:rPr>
          <w:sz w:val="24"/>
          <w:szCs w:val="24"/>
          <w:lang w:val="ru-RU"/>
        </w:rPr>
      </w:pPr>
      <w:r w:rsidRPr="00830867">
        <w:rPr>
          <w:sz w:val="24"/>
          <w:szCs w:val="24"/>
          <w:lang w:val="ru-RU"/>
        </w:rPr>
        <w:t>В Японии всем хорошо известен принцип «пожизненного найма». Суть</w:t>
      </w:r>
      <w:r>
        <w:rPr>
          <w:sz w:val="24"/>
          <w:szCs w:val="24"/>
          <w:lang w:val="ru-RU"/>
        </w:rPr>
        <w:t xml:space="preserve"> </w:t>
      </w:r>
      <w:r w:rsidRPr="00830867">
        <w:rPr>
          <w:sz w:val="24"/>
          <w:szCs w:val="24"/>
          <w:lang w:val="ru-RU"/>
        </w:rPr>
        <w:t>принципа заключается в том, что после принятия на работу человек остается</w:t>
      </w:r>
      <w:r>
        <w:rPr>
          <w:sz w:val="24"/>
          <w:szCs w:val="24"/>
          <w:lang w:val="ru-RU"/>
        </w:rPr>
        <w:t xml:space="preserve"> </w:t>
      </w:r>
      <w:r w:rsidRPr="00830867">
        <w:rPr>
          <w:sz w:val="24"/>
          <w:szCs w:val="24"/>
          <w:lang w:val="ru-RU"/>
        </w:rPr>
        <w:t>в фирме до пенсии и фактически не может быть уволен. Фирма, в которой он</w:t>
      </w:r>
      <w:r>
        <w:rPr>
          <w:sz w:val="24"/>
          <w:szCs w:val="24"/>
          <w:lang w:val="ru-RU"/>
        </w:rPr>
        <w:t xml:space="preserve"> </w:t>
      </w:r>
      <w:r w:rsidRPr="00830867">
        <w:rPr>
          <w:sz w:val="24"/>
          <w:szCs w:val="24"/>
          <w:lang w:val="ru-RU"/>
        </w:rPr>
        <w:t>работает, воспринимается как одна большая семья, уход из которой равнозначен предательству. Поэтому каждая компания очень серьезно относится к подбору сотрудников, тщательно анализируя их личностные и индивидуальные качества. Точно так же молодые люди, выбирая место работы, понимают, что это</w:t>
      </w:r>
      <w:r>
        <w:rPr>
          <w:sz w:val="24"/>
          <w:szCs w:val="24"/>
          <w:lang w:val="ru-RU"/>
        </w:rPr>
        <w:t xml:space="preserve"> </w:t>
      </w:r>
      <w:r w:rsidRPr="00830867">
        <w:rPr>
          <w:sz w:val="24"/>
          <w:szCs w:val="24"/>
          <w:lang w:val="ru-RU"/>
        </w:rPr>
        <w:t>на всю жизнь. При этом все сотрудники обязаны лояльно относиться к своей</w:t>
      </w:r>
      <w:r>
        <w:rPr>
          <w:sz w:val="24"/>
          <w:szCs w:val="24"/>
          <w:lang w:val="ru-RU"/>
        </w:rPr>
        <w:t xml:space="preserve"> </w:t>
      </w:r>
      <w:r w:rsidRPr="00830867">
        <w:rPr>
          <w:sz w:val="24"/>
          <w:szCs w:val="24"/>
          <w:lang w:val="ru-RU"/>
        </w:rPr>
        <w:t>фирме, они должны любить её как свой родной дом. Какие черты современного</w:t>
      </w:r>
      <w:r>
        <w:rPr>
          <w:sz w:val="24"/>
          <w:szCs w:val="24"/>
          <w:lang w:val="ru-RU"/>
        </w:rPr>
        <w:t xml:space="preserve"> </w:t>
      </w:r>
      <w:r w:rsidRPr="00830867">
        <w:rPr>
          <w:sz w:val="24"/>
          <w:szCs w:val="24"/>
          <w:lang w:val="ru-RU"/>
        </w:rPr>
        <w:t>японского образования свидетельствуют о том, что подготовка к такому отношению начинается с самого раннего детства?</w:t>
      </w:r>
    </w:p>
    <w:p w:rsidR="00E62B26" w:rsidRDefault="00E62B26" w:rsidP="00E62B26">
      <w:pPr>
        <w:ind w:left="-15" w:firstLine="724"/>
        <w:jc w:val="both"/>
        <w:rPr>
          <w:bCs/>
          <w:color w:val="000000"/>
          <w:spacing w:val="3"/>
          <w:sz w:val="24"/>
          <w:szCs w:val="24"/>
          <w:lang w:val="ru-RU"/>
        </w:rPr>
      </w:pPr>
      <w:r w:rsidRPr="00830867">
        <w:rPr>
          <w:i/>
          <w:sz w:val="24"/>
          <w:szCs w:val="24"/>
          <w:lang w:val="ru-RU"/>
        </w:rPr>
        <w:t xml:space="preserve">Задание 2. </w:t>
      </w:r>
      <w:r>
        <w:rPr>
          <w:bCs/>
          <w:color w:val="000000"/>
          <w:spacing w:val="3"/>
          <w:sz w:val="24"/>
          <w:szCs w:val="24"/>
          <w:lang w:val="ru-RU"/>
        </w:rPr>
        <w:t>Изобразите схематически с</w:t>
      </w:r>
      <w:r w:rsidRPr="006E4BF0">
        <w:rPr>
          <w:bCs/>
          <w:color w:val="000000"/>
          <w:spacing w:val="3"/>
          <w:sz w:val="24"/>
          <w:szCs w:val="24"/>
          <w:lang w:val="ru-RU"/>
        </w:rPr>
        <w:t>труктура общего образования.</w:t>
      </w:r>
    </w:p>
    <w:p w:rsidR="00E62B26" w:rsidRPr="00C751D2" w:rsidRDefault="00E62B26" w:rsidP="00E62B26">
      <w:pPr>
        <w:ind w:left="-15" w:firstLine="724"/>
        <w:jc w:val="both"/>
        <w:rPr>
          <w:rFonts w:ascii="yandex-sans" w:hAnsi="yandex-sans"/>
          <w:color w:val="000000"/>
          <w:sz w:val="23"/>
          <w:szCs w:val="23"/>
          <w:lang w:val="ru-RU"/>
        </w:rPr>
      </w:pPr>
      <w:r>
        <w:rPr>
          <w:i/>
          <w:sz w:val="24"/>
          <w:szCs w:val="24"/>
          <w:lang w:val="ru-RU"/>
        </w:rPr>
        <w:t>Задание 3.</w:t>
      </w:r>
      <w:r>
        <w:rPr>
          <w:bCs/>
          <w:color w:val="000000"/>
          <w:spacing w:val="3"/>
          <w:sz w:val="24"/>
          <w:szCs w:val="24"/>
          <w:lang w:val="ru-RU"/>
        </w:rPr>
        <w:t xml:space="preserve"> В чем заключается п</w:t>
      </w:r>
      <w:r w:rsidRPr="006E4BF0">
        <w:rPr>
          <w:bCs/>
          <w:color w:val="000000"/>
          <w:spacing w:val="3"/>
          <w:sz w:val="24"/>
          <w:szCs w:val="24"/>
          <w:lang w:val="ru-RU"/>
        </w:rPr>
        <w:t>рофильный характер обучения</w:t>
      </w:r>
      <w:r>
        <w:rPr>
          <w:bCs/>
          <w:color w:val="000000"/>
          <w:spacing w:val="3"/>
          <w:sz w:val="24"/>
          <w:szCs w:val="24"/>
          <w:lang w:val="ru-RU"/>
        </w:rPr>
        <w:t xml:space="preserve">. </w:t>
      </w:r>
    </w:p>
    <w:p w:rsidR="00E62B26" w:rsidRDefault="00E62B26" w:rsidP="00E62B26">
      <w:pPr>
        <w:ind w:left="-15" w:firstLine="724"/>
        <w:jc w:val="both"/>
        <w:rPr>
          <w:b/>
          <w:sz w:val="24"/>
          <w:szCs w:val="24"/>
          <w:lang w:val="ru-RU"/>
        </w:rPr>
      </w:pPr>
      <w:r>
        <w:rPr>
          <w:b/>
          <w:sz w:val="24"/>
          <w:szCs w:val="24"/>
          <w:lang w:val="ru-RU"/>
        </w:rPr>
        <w:t xml:space="preserve">Тема 3. </w:t>
      </w:r>
      <w:r w:rsidRPr="00C774C3">
        <w:rPr>
          <w:b/>
          <w:sz w:val="24"/>
          <w:szCs w:val="24"/>
          <w:lang w:val="ru-RU"/>
        </w:rPr>
        <w:t>Развитие среднего специального и профессионально</w:t>
      </w:r>
      <w:r>
        <w:rPr>
          <w:b/>
          <w:sz w:val="24"/>
          <w:szCs w:val="24"/>
          <w:lang w:val="ru-RU"/>
        </w:rPr>
        <w:t>-</w:t>
      </w:r>
      <w:r w:rsidRPr="00C774C3">
        <w:rPr>
          <w:b/>
          <w:sz w:val="24"/>
          <w:szCs w:val="24"/>
          <w:lang w:val="ru-RU"/>
        </w:rPr>
        <w:t>технического образования за рубежом</w:t>
      </w:r>
    </w:p>
    <w:p w:rsidR="00E62B26" w:rsidRPr="00830867" w:rsidRDefault="00E62B26" w:rsidP="00E62B26">
      <w:pPr>
        <w:ind w:left="-15" w:firstLine="724"/>
        <w:jc w:val="both"/>
        <w:rPr>
          <w:i/>
          <w:sz w:val="24"/>
          <w:szCs w:val="24"/>
          <w:lang w:val="ru-RU"/>
        </w:rPr>
      </w:pPr>
      <w:r w:rsidRPr="00830867">
        <w:rPr>
          <w:i/>
          <w:sz w:val="24"/>
          <w:szCs w:val="24"/>
          <w:lang w:val="ru-RU"/>
        </w:rPr>
        <w:t>Кейс-задача 1.</w:t>
      </w:r>
    </w:p>
    <w:p w:rsidR="00E62B26" w:rsidRDefault="00E62B26" w:rsidP="00E62B26">
      <w:pPr>
        <w:ind w:left="-15" w:firstLine="724"/>
        <w:jc w:val="both"/>
        <w:rPr>
          <w:sz w:val="24"/>
          <w:szCs w:val="24"/>
          <w:lang w:val="ru-RU"/>
        </w:rPr>
      </w:pPr>
      <w:r w:rsidRPr="00830867">
        <w:rPr>
          <w:sz w:val="24"/>
          <w:szCs w:val="24"/>
          <w:lang w:val="ru-RU"/>
        </w:rPr>
        <w:t>К технологическим открытиям Китая относят следующие: сталь, бронза, часы, арбалет, веер, ракета (фейерверк), рыболовный крючок, граната, воздушный шар, лак, спички, бумажные деньги, парашют, поршневой насос, фарфор, пропеллер, винт, сейсмограф, шелк, висячий мост, зубная щетка, зонт, прицел. Оцените значение этих изобретений для современной жизнедеятельности в условиях постиндустриального общества. Какие технологические открытия, с вашей точки зрения, требовали специального образования.</w:t>
      </w:r>
    </w:p>
    <w:p w:rsidR="00E62B26" w:rsidRDefault="00E62B26" w:rsidP="00E62B26">
      <w:pPr>
        <w:ind w:left="-15" w:firstLine="724"/>
        <w:jc w:val="both"/>
        <w:rPr>
          <w:bCs/>
          <w:color w:val="000000"/>
          <w:spacing w:val="3"/>
          <w:sz w:val="24"/>
          <w:szCs w:val="24"/>
          <w:lang w:val="ru-RU"/>
        </w:rPr>
      </w:pPr>
      <w:r w:rsidRPr="00830867">
        <w:rPr>
          <w:i/>
          <w:sz w:val="24"/>
          <w:szCs w:val="24"/>
          <w:lang w:val="ru-RU"/>
        </w:rPr>
        <w:lastRenderedPageBreak/>
        <w:t>Задание 2</w:t>
      </w:r>
      <w:r w:rsidRPr="00830867">
        <w:rPr>
          <w:sz w:val="24"/>
          <w:szCs w:val="24"/>
          <w:lang w:val="ru-RU"/>
        </w:rPr>
        <w:t xml:space="preserve">. </w:t>
      </w:r>
      <w:r>
        <w:rPr>
          <w:sz w:val="24"/>
          <w:szCs w:val="24"/>
          <w:lang w:val="ru-RU"/>
        </w:rPr>
        <w:t>Предложите х</w:t>
      </w:r>
      <w:r w:rsidRPr="006E4BF0">
        <w:rPr>
          <w:bCs/>
          <w:color w:val="000000"/>
          <w:spacing w:val="3"/>
          <w:sz w:val="24"/>
          <w:szCs w:val="24"/>
          <w:lang w:val="ru-RU"/>
        </w:rPr>
        <w:t>арактеристик</w:t>
      </w:r>
      <w:r>
        <w:rPr>
          <w:bCs/>
          <w:color w:val="000000"/>
          <w:spacing w:val="3"/>
          <w:sz w:val="24"/>
          <w:szCs w:val="24"/>
          <w:lang w:val="ru-RU"/>
        </w:rPr>
        <w:t>у</w:t>
      </w:r>
      <w:r w:rsidRPr="006E4BF0">
        <w:rPr>
          <w:bCs/>
          <w:color w:val="000000"/>
          <w:spacing w:val="3"/>
          <w:sz w:val="24"/>
          <w:szCs w:val="24"/>
          <w:lang w:val="ru-RU"/>
        </w:rPr>
        <w:t xml:space="preserve"> современных моделей </w:t>
      </w:r>
      <w:r w:rsidRPr="00C751D2">
        <w:rPr>
          <w:bCs/>
          <w:color w:val="000000"/>
          <w:spacing w:val="3"/>
          <w:sz w:val="24"/>
          <w:szCs w:val="24"/>
          <w:lang w:val="ru-RU"/>
        </w:rPr>
        <w:t>гимназического и лицейского образования в странах Западной, Восточной</w:t>
      </w:r>
      <w:r w:rsidRPr="006E4BF0">
        <w:rPr>
          <w:bCs/>
          <w:color w:val="000000"/>
          <w:spacing w:val="3"/>
          <w:sz w:val="24"/>
          <w:szCs w:val="24"/>
          <w:lang w:val="ru-RU"/>
        </w:rPr>
        <w:t xml:space="preserve"> </w:t>
      </w:r>
      <w:r w:rsidRPr="00C751D2">
        <w:rPr>
          <w:bCs/>
          <w:color w:val="000000"/>
          <w:spacing w:val="3"/>
          <w:sz w:val="24"/>
          <w:szCs w:val="24"/>
          <w:lang w:val="ru-RU"/>
        </w:rPr>
        <w:t>Европы и СНГ (Германия, Франция, Австрия, Чехия, Португалия, Венгрия,</w:t>
      </w:r>
      <w:r>
        <w:rPr>
          <w:bCs/>
          <w:color w:val="000000"/>
          <w:spacing w:val="3"/>
          <w:sz w:val="24"/>
          <w:szCs w:val="24"/>
          <w:lang w:val="ru-RU"/>
        </w:rPr>
        <w:t xml:space="preserve"> </w:t>
      </w:r>
      <w:r w:rsidRPr="00C751D2">
        <w:rPr>
          <w:bCs/>
          <w:color w:val="000000"/>
          <w:spacing w:val="3"/>
          <w:sz w:val="24"/>
          <w:szCs w:val="24"/>
          <w:lang w:val="ru-RU"/>
        </w:rPr>
        <w:t xml:space="preserve">Швеция, Дания, Греция. Италия и др.). </w:t>
      </w:r>
    </w:p>
    <w:p w:rsidR="00E62B26" w:rsidRDefault="00E62B26" w:rsidP="00E62B26">
      <w:pPr>
        <w:ind w:left="-15" w:firstLine="724"/>
        <w:jc w:val="both"/>
        <w:rPr>
          <w:b/>
          <w:sz w:val="24"/>
          <w:szCs w:val="24"/>
          <w:lang w:val="ru-RU"/>
        </w:rPr>
      </w:pPr>
    </w:p>
    <w:p w:rsidR="00E62B26" w:rsidRDefault="00E62B26" w:rsidP="00E62B26">
      <w:pPr>
        <w:shd w:val="clear" w:color="auto" w:fill="FFFFFF"/>
        <w:ind w:firstLine="709"/>
        <w:jc w:val="both"/>
        <w:rPr>
          <w:b/>
          <w:sz w:val="24"/>
          <w:szCs w:val="24"/>
          <w:lang w:val="ru-RU"/>
        </w:rPr>
      </w:pPr>
      <w:r>
        <w:rPr>
          <w:b/>
          <w:sz w:val="24"/>
          <w:szCs w:val="24"/>
          <w:lang w:val="ru-RU"/>
        </w:rPr>
        <w:t xml:space="preserve">Тема 4. </w:t>
      </w:r>
      <w:r w:rsidRPr="00C774C3">
        <w:rPr>
          <w:b/>
          <w:sz w:val="24"/>
          <w:szCs w:val="24"/>
          <w:lang w:val="ru-RU"/>
        </w:rPr>
        <w:t>Сравнительная характеристика отечественной и зарубежных систем высшего образования</w:t>
      </w:r>
    </w:p>
    <w:p w:rsidR="00E62B26" w:rsidRPr="000F7D01" w:rsidRDefault="00E62B26" w:rsidP="00E62B26">
      <w:pPr>
        <w:shd w:val="clear" w:color="auto" w:fill="FFFFFF"/>
        <w:ind w:firstLine="709"/>
        <w:jc w:val="both"/>
        <w:rPr>
          <w:bCs/>
          <w:i/>
          <w:color w:val="000000"/>
          <w:spacing w:val="3"/>
          <w:sz w:val="24"/>
          <w:szCs w:val="24"/>
          <w:lang w:val="ru-RU"/>
        </w:rPr>
      </w:pPr>
      <w:r w:rsidRPr="000F7D01">
        <w:rPr>
          <w:bCs/>
          <w:i/>
          <w:color w:val="000000"/>
          <w:spacing w:val="3"/>
          <w:sz w:val="24"/>
          <w:szCs w:val="24"/>
          <w:lang w:val="ru-RU"/>
        </w:rPr>
        <w:t>Кейс-задача 1.</w:t>
      </w:r>
    </w:p>
    <w:p w:rsidR="00E62B26" w:rsidRPr="000F7D01" w:rsidRDefault="00E62B26" w:rsidP="00E62B26">
      <w:pPr>
        <w:shd w:val="clear" w:color="auto" w:fill="FFFFFF"/>
        <w:ind w:firstLine="709"/>
        <w:jc w:val="both"/>
        <w:rPr>
          <w:bCs/>
          <w:color w:val="000000"/>
          <w:spacing w:val="3"/>
          <w:sz w:val="24"/>
          <w:szCs w:val="24"/>
          <w:lang w:val="ru-RU"/>
        </w:rPr>
      </w:pPr>
      <w:r w:rsidRPr="000F7D01">
        <w:rPr>
          <w:bCs/>
          <w:color w:val="000000"/>
          <w:spacing w:val="3"/>
          <w:sz w:val="24"/>
          <w:szCs w:val="24"/>
          <w:lang w:val="ru-RU"/>
        </w:rPr>
        <w:t>В Великобритании, чтобы поступить в университет, выпускники общего</w:t>
      </w:r>
      <w:r>
        <w:rPr>
          <w:bCs/>
          <w:color w:val="000000"/>
          <w:spacing w:val="3"/>
          <w:sz w:val="24"/>
          <w:szCs w:val="24"/>
          <w:lang w:val="ru-RU"/>
        </w:rPr>
        <w:t xml:space="preserve"> </w:t>
      </w:r>
      <w:r w:rsidRPr="000F7D01">
        <w:rPr>
          <w:bCs/>
          <w:color w:val="000000"/>
          <w:spacing w:val="3"/>
          <w:sz w:val="24"/>
          <w:szCs w:val="24"/>
          <w:lang w:val="ru-RU"/>
        </w:rPr>
        <w:t>образования сдают строгие экзамены повышенного уровня. Нередко эта процедура занимает 9–10 часов. Экзаменационная работа состоит из нескольких частей, каждая из которых требует определенных знаний, навыков и умений</w:t>
      </w:r>
      <w:r>
        <w:rPr>
          <w:bCs/>
          <w:color w:val="000000"/>
          <w:spacing w:val="3"/>
          <w:sz w:val="24"/>
          <w:szCs w:val="24"/>
          <w:lang w:val="ru-RU"/>
        </w:rPr>
        <w:t xml:space="preserve"> </w:t>
      </w:r>
      <w:r w:rsidRPr="00AF6A02">
        <w:rPr>
          <w:bCs/>
          <w:spacing w:val="3"/>
          <w:sz w:val="24"/>
          <w:szCs w:val="24"/>
          <w:lang w:val="ru-RU"/>
        </w:rPr>
        <w:t xml:space="preserve">[5]. </w:t>
      </w:r>
      <w:r w:rsidRPr="000F7D01">
        <w:rPr>
          <w:bCs/>
          <w:color w:val="000000"/>
          <w:spacing w:val="3"/>
          <w:sz w:val="24"/>
          <w:szCs w:val="24"/>
          <w:lang w:val="ru-RU"/>
        </w:rPr>
        <w:t>Проверяются: а) знание и понимание предмета изучения;</w:t>
      </w:r>
      <w:r>
        <w:rPr>
          <w:bCs/>
          <w:color w:val="000000"/>
          <w:spacing w:val="3"/>
          <w:sz w:val="24"/>
          <w:szCs w:val="24"/>
          <w:lang w:val="ru-RU"/>
        </w:rPr>
        <w:t xml:space="preserve"> </w:t>
      </w:r>
      <w:r w:rsidRPr="000F7D01">
        <w:rPr>
          <w:bCs/>
          <w:color w:val="000000"/>
          <w:spacing w:val="3"/>
          <w:sz w:val="24"/>
          <w:szCs w:val="24"/>
          <w:lang w:val="ru-RU"/>
        </w:rPr>
        <w:t>б) применение в разных условиях; в) точность и обоснованность использования</w:t>
      </w:r>
      <w:r>
        <w:rPr>
          <w:bCs/>
          <w:color w:val="000000"/>
          <w:spacing w:val="3"/>
          <w:sz w:val="24"/>
          <w:szCs w:val="24"/>
          <w:lang w:val="ru-RU"/>
        </w:rPr>
        <w:t xml:space="preserve"> </w:t>
      </w:r>
      <w:r w:rsidRPr="000F7D01">
        <w:rPr>
          <w:bCs/>
          <w:color w:val="000000"/>
          <w:spacing w:val="3"/>
          <w:sz w:val="24"/>
          <w:szCs w:val="24"/>
          <w:lang w:val="ru-RU"/>
        </w:rPr>
        <w:t>методик; г) согласованное и последовательное изложение информации в письменном виде; д) умение уместно и правильно использовать иллюстративный</w:t>
      </w:r>
      <w:r>
        <w:rPr>
          <w:bCs/>
          <w:color w:val="000000"/>
          <w:spacing w:val="3"/>
          <w:sz w:val="24"/>
          <w:szCs w:val="24"/>
          <w:lang w:val="ru-RU"/>
        </w:rPr>
        <w:t xml:space="preserve"> </w:t>
      </w:r>
      <w:r w:rsidRPr="000F7D01">
        <w:rPr>
          <w:bCs/>
          <w:color w:val="000000"/>
          <w:spacing w:val="3"/>
          <w:sz w:val="24"/>
          <w:szCs w:val="24"/>
          <w:lang w:val="ru-RU"/>
        </w:rPr>
        <w:t>материал: таблицы, графики, диаграммы, рисунки.</w:t>
      </w:r>
    </w:p>
    <w:p w:rsidR="00E62B26" w:rsidRDefault="00E62B26" w:rsidP="00E62B26">
      <w:pPr>
        <w:shd w:val="clear" w:color="auto" w:fill="FFFFFF"/>
        <w:ind w:firstLine="709"/>
        <w:jc w:val="both"/>
        <w:rPr>
          <w:bCs/>
          <w:color w:val="000000"/>
          <w:spacing w:val="3"/>
          <w:sz w:val="24"/>
          <w:szCs w:val="24"/>
          <w:lang w:val="ru-RU"/>
        </w:rPr>
      </w:pPr>
      <w:r w:rsidRPr="000F7D01">
        <w:rPr>
          <w:bCs/>
          <w:color w:val="000000"/>
          <w:spacing w:val="3"/>
          <w:sz w:val="24"/>
          <w:szCs w:val="24"/>
          <w:lang w:val="ru-RU"/>
        </w:rPr>
        <w:t>За выполненную работу выпускники могут получить от одного до тридцати баллов. Сравните эту процедуру содержания и оценки экзаменов повышенного уровня с подобными процедурами в нашей стране. Представьте сравнительно-сопоставительный анализ в письменном виде</w:t>
      </w:r>
      <w:r>
        <w:rPr>
          <w:bCs/>
          <w:color w:val="000000"/>
          <w:spacing w:val="3"/>
          <w:sz w:val="24"/>
          <w:szCs w:val="24"/>
          <w:lang w:val="ru-RU"/>
        </w:rPr>
        <w:t>.</w:t>
      </w:r>
    </w:p>
    <w:p w:rsidR="00E62B26" w:rsidRPr="006E4BF0" w:rsidRDefault="00E62B26" w:rsidP="00E62B26">
      <w:pPr>
        <w:shd w:val="clear" w:color="auto" w:fill="FFFFFF"/>
        <w:ind w:firstLine="709"/>
        <w:jc w:val="both"/>
        <w:rPr>
          <w:bCs/>
          <w:color w:val="000000"/>
          <w:spacing w:val="3"/>
          <w:sz w:val="24"/>
          <w:szCs w:val="24"/>
          <w:lang w:val="ru-RU"/>
        </w:rPr>
      </w:pPr>
      <w:r w:rsidRPr="000F7D01">
        <w:rPr>
          <w:bCs/>
          <w:i/>
          <w:color w:val="000000"/>
          <w:spacing w:val="3"/>
          <w:sz w:val="24"/>
          <w:szCs w:val="24"/>
          <w:lang w:val="ru-RU"/>
        </w:rPr>
        <w:t>Задание 2.</w:t>
      </w:r>
      <w:r>
        <w:rPr>
          <w:bCs/>
          <w:color w:val="000000"/>
          <w:spacing w:val="3"/>
          <w:sz w:val="24"/>
          <w:szCs w:val="24"/>
          <w:lang w:val="ru-RU"/>
        </w:rPr>
        <w:t xml:space="preserve"> Охарактеризуйте с</w:t>
      </w:r>
      <w:r w:rsidRPr="006E4BF0">
        <w:rPr>
          <w:bCs/>
          <w:color w:val="000000"/>
          <w:spacing w:val="3"/>
          <w:sz w:val="24"/>
          <w:szCs w:val="24"/>
          <w:lang w:val="ru-RU"/>
        </w:rPr>
        <w:t>овременные тенденции развития высшего образования. Сочетание элитарного и массового подходов, государственного и частного сектора в высшем образовании.</w:t>
      </w:r>
    </w:p>
    <w:p w:rsidR="00E62B26" w:rsidRDefault="00E62B26" w:rsidP="00E62B26">
      <w:pPr>
        <w:widowControl w:val="0"/>
        <w:shd w:val="clear" w:color="auto" w:fill="FFFFFF"/>
        <w:tabs>
          <w:tab w:val="left" w:pos="547"/>
        </w:tabs>
        <w:autoSpaceDE w:val="0"/>
        <w:autoSpaceDN w:val="0"/>
        <w:adjustRightInd w:val="0"/>
        <w:ind w:firstLine="709"/>
        <w:jc w:val="both"/>
        <w:rPr>
          <w:bCs/>
          <w:color w:val="000000"/>
          <w:spacing w:val="3"/>
          <w:sz w:val="24"/>
          <w:szCs w:val="24"/>
          <w:lang w:val="ru-RU"/>
        </w:rPr>
      </w:pPr>
    </w:p>
    <w:p w:rsidR="00E62B26" w:rsidRPr="00C774C3" w:rsidRDefault="00E62B26" w:rsidP="00E62B26">
      <w:pPr>
        <w:widowControl w:val="0"/>
        <w:shd w:val="clear" w:color="auto" w:fill="FFFFFF"/>
        <w:tabs>
          <w:tab w:val="left" w:pos="547"/>
        </w:tabs>
        <w:autoSpaceDE w:val="0"/>
        <w:autoSpaceDN w:val="0"/>
        <w:adjustRightInd w:val="0"/>
        <w:ind w:firstLine="709"/>
        <w:jc w:val="both"/>
        <w:rPr>
          <w:b/>
          <w:sz w:val="24"/>
          <w:szCs w:val="24"/>
          <w:lang w:val="ru-RU"/>
        </w:rPr>
      </w:pPr>
      <w:r>
        <w:rPr>
          <w:b/>
          <w:sz w:val="24"/>
          <w:szCs w:val="24"/>
          <w:lang w:val="ru-RU"/>
        </w:rPr>
        <w:t xml:space="preserve">Тема 5. </w:t>
      </w:r>
      <w:r w:rsidRPr="00C774C3">
        <w:rPr>
          <w:b/>
          <w:sz w:val="24"/>
          <w:szCs w:val="24"/>
          <w:lang w:val="ru-RU"/>
        </w:rPr>
        <w:t>Развитие системы непрерывного педагогического образования в Республике Беларусь и за рубежом</w:t>
      </w:r>
    </w:p>
    <w:p w:rsidR="00E62B26" w:rsidRPr="000F7D01" w:rsidRDefault="00E62B26" w:rsidP="00E62B26">
      <w:pPr>
        <w:shd w:val="clear" w:color="auto" w:fill="FFFFFF"/>
        <w:ind w:firstLine="709"/>
        <w:jc w:val="both"/>
        <w:rPr>
          <w:bCs/>
          <w:i/>
          <w:color w:val="000000"/>
          <w:spacing w:val="3"/>
          <w:sz w:val="24"/>
          <w:szCs w:val="24"/>
          <w:lang w:val="ru-RU"/>
        </w:rPr>
      </w:pPr>
      <w:r w:rsidRPr="000F7D01">
        <w:rPr>
          <w:bCs/>
          <w:i/>
          <w:color w:val="000000"/>
          <w:spacing w:val="3"/>
          <w:sz w:val="24"/>
          <w:szCs w:val="24"/>
          <w:lang w:val="ru-RU"/>
        </w:rPr>
        <w:t>Кейс-задача 1.</w:t>
      </w:r>
    </w:p>
    <w:p w:rsidR="00E62B26" w:rsidRDefault="00E62B26" w:rsidP="00E62B26">
      <w:pPr>
        <w:ind w:left="-15" w:firstLine="724"/>
        <w:jc w:val="both"/>
        <w:rPr>
          <w:sz w:val="24"/>
          <w:szCs w:val="24"/>
          <w:lang w:val="ru-RU"/>
        </w:rPr>
      </w:pPr>
      <w:r w:rsidRPr="000F7D01">
        <w:rPr>
          <w:sz w:val="24"/>
          <w:szCs w:val="24"/>
          <w:lang w:val="ru-RU"/>
        </w:rPr>
        <w:t>До 1991 г. во Франции педагогов готовили специальные педагогические</w:t>
      </w:r>
      <w:r>
        <w:rPr>
          <w:sz w:val="24"/>
          <w:szCs w:val="24"/>
          <w:lang w:val="ru-RU"/>
        </w:rPr>
        <w:t xml:space="preserve"> </w:t>
      </w:r>
      <w:r w:rsidRPr="000F7D01">
        <w:rPr>
          <w:sz w:val="24"/>
          <w:szCs w:val="24"/>
          <w:lang w:val="ru-RU"/>
        </w:rPr>
        <w:t>региональные центры, куда поступали на один год выпускники университетов,</w:t>
      </w:r>
      <w:r>
        <w:rPr>
          <w:sz w:val="24"/>
          <w:szCs w:val="24"/>
          <w:lang w:val="ru-RU"/>
        </w:rPr>
        <w:t xml:space="preserve"> </w:t>
      </w:r>
      <w:r w:rsidRPr="000F7D01">
        <w:rPr>
          <w:sz w:val="24"/>
          <w:szCs w:val="24"/>
          <w:lang w:val="ru-RU"/>
        </w:rPr>
        <w:t>поскольку в вузах страны педагогической подготовки не было. На курсах осуществлялась педагогическая специализация под руководством опытных педагогических советников. По окончании таких курсов выпускники сдавали экзамен</w:t>
      </w:r>
      <w:r>
        <w:rPr>
          <w:sz w:val="24"/>
          <w:szCs w:val="24"/>
          <w:lang w:val="ru-RU"/>
        </w:rPr>
        <w:t xml:space="preserve"> </w:t>
      </w:r>
      <w:r w:rsidRPr="000F7D01">
        <w:rPr>
          <w:sz w:val="24"/>
          <w:szCs w:val="24"/>
          <w:lang w:val="ru-RU"/>
        </w:rPr>
        <w:t>и получали звание «</w:t>
      </w:r>
      <w:proofErr w:type="spellStart"/>
      <w:r w:rsidRPr="000F7D01">
        <w:rPr>
          <w:sz w:val="24"/>
          <w:szCs w:val="24"/>
          <w:lang w:val="ru-RU"/>
        </w:rPr>
        <w:t>сертифье</w:t>
      </w:r>
      <w:proofErr w:type="spellEnd"/>
      <w:r w:rsidRPr="000F7D01">
        <w:rPr>
          <w:sz w:val="24"/>
          <w:szCs w:val="24"/>
          <w:lang w:val="ru-RU"/>
        </w:rPr>
        <w:t>», которое давало право занять должность преподавателя лицея. Для получения более высокой категории преподавателя средней школы «</w:t>
      </w:r>
      <w:proofErr w:type="spellStart"/>
      <w:r w:rsidRPr="000F7D01">
        <w:rPr>
          <w:sz w:val="24"/>
          <w:szCs w:val="24"/>
          <w:lang w:val="ru-RU"/>
        </w:rPr>
        <w:t>агреже</w:t>
      </w:r>
      <w:proofErr w:type="spellEnd"/>
      <w:r w:rsidRPr="000F7D01">
        <w:rPr>
          <w:sz w:val="24"/>
          <w:szCs w:val="24"/>
          <w:lang w:val="ru-RU"/>
        </w:rPr>
        <w:t>», нужно было сдать сложный конкурсный экзамен по определенной специальности и иметь университетское образование в объеме трех</w:t>
      </w:r>
      <w:r>
        <w:rPr>
          <w:sz w:val="24"/>
          <w:szCs w:val="24"/>
          <w:lang w:val="ru-RU"/>
        </w:rPr>
        <w:t xml:space="preserve"> </w:t>
      </w:r>
      <w:r w:rsidRPr="000F7D01">
        <w:rPr>
          <w:sz w:val="24"/>
          <w:szCs w:val="24"/>
          <w:lang w:val="ru-RU"/>
        </w:rPr>
        <w:t xml:space="preserve">циклов. В 1991 г. в каждом учебном округе страны создавали двухлетний университетский институт по подготовке учителей, куда принимались лица, получившие после трех лет обучения в университете диплом </w:t>
      </w:r>
      <w:r w:rsidRPr="00AF6A02">
        <w:rPr>
          <w:sz w:val="24"/>
          <w:szCs w:val="24"/>
          <w:lang w:val="ru-RU"/>
        </w:rPr>
        <w:t>лиценциата</w:t>
      </w:r>
      <w:r>
        <w:rPr>
          <w:sz w:val="24"/>
          <w:szCs w:val="24"/>
          <w:lang w:val="ru-RU"/>
        </w:rPr>
        <w:t xml:space="preserve"> </w:t>
      </w:r>
      <w:r w:rsidRPr="00AF6A02">
        <w:rPr>
          <w:sz w:val="24"/>
          <w:szCs w:val="24"/>
          <w:lang w:val="ru-RU"/>
        </w:rPr>
        <w:t>[4</w:t>
      </w:r>
      <w:r w:rsidRPr="00AF6A02">
        <w:rPr>
          <w:lang w:val="ru-RU"/>
        </w:rPr>
        <w:t>]</w:t>
      </w:r>
      <w:r w:rsidRPr="00AF6A02">
        <w:rPr>
          <w:sz w:val="24"/>
          <w:szCs w:val="24"/>
          <w:lang w:val="ru-RU"/>
        </w:rPr>
        <w:t xml:space="preserve">. </w:t>
      </w:r>
      <w:r w:rsidRPr="000F7D01">
        <w:rPr>
          <w:sz w:val="24"/>
          <w:szCs w:val="24"/>
          <w:lang w:val="ru-RU"/>
        </w:rPr>
        <w:t>Учитывая эти факты, представьте сравнительный анализ подготовки учителей во</w:t>
      </w:r>
      <w:r>
        <w:rPr>
          <w:sz w:val="24"/>
          <w:szCs w:val="24"/>
          <w:lang w:val="ru-RU"/>
        </w:rPr>
        <w:t xml:space="preserve"> </w:t>
      </w:r>
      <w:r w:rsidRPr="000F7D01">
        <w:rPr>
          <w:sz w:val="24"/>
          <w:szCs w:val="24"/>
          <w:lang w:val="ru-RU"/>
        </w:rPr>
        <w:t xml:space="preserve">Франции и в </w:t>
      </w:r>
      <w:r>
        <w:rPr>
          <w:sz w:val="24"/>
          <w:szCs w:val="24"/>
          <w:lang w:val="ru-RU"/>
        </w:rPr>
        <w:t>Беларуси</w:t>
      </w:r>
      <w:r w:rsidRPr="000F7D01">
        <w:rPr>
          <w:sz w:val="24"/>
          <w:szCs w:val="24"/>
          <w:lang w:val="ru-RU"/>
        </w:rPr>
        <w:t xml:space="preserve">. </w:t>
      </w:r>
    </w:p>
    <w:p w:rsidR="00E62B26" w:rsidRPr="00830867" w:rsidRDefault="00E62B26" w:rsidP="00E62B26">
      <w:pPr>
        <w:ind w:left="-15" w:firstLine="724"/>
        <w:jc w:val="both"/>
        <w:rPr>
          <w:sz w:val="24"/>
          <w:szCs w:val="24"/>
          <w:lang w:val="ru-RU"/>
        </w:rPr>
      </w:pPr>
      <w:r w:rsidRPr="000F7D01">
        <w:rPr>
          <w:i/>
          <w:sz w:val="24"/>
          <w:szCs w:val="24"/>
          <w:lang w:val="ru-RU"/>
        </w:rPr>
        <w:t xml:space="preserve">Задание 2. </w:t>
      </w:r>
    </w:p>
    <w:p w:rsidR="00E62B26" w:rsidRDefault="00E62B26" w:rsidP="00E62B26">
      <w:pPr>
        <w:ind w:left="-15" w:firstLine="724"/>
        <w:jc w:val="both"/>
        <w:rPr>
          <w:sz w:val="24"/>
          <w:szCs w:val="24"/>
          <w:lang w:val="ru-RU"/>
        </w:rPr>
      </w:pPr>
      <w:r>
        <w:rPr>
          <w:sz w:val="24"/>
          <w:szCs w:val="24"/>
          <w:lang w:val="ru-RU"/>
        </w:rPr>
        <w:t xml:space="preserve">Определите, в чем выражена </w:t>
      </w:r>
      <w:r w:rsidRPr="0038705B">
        <w:rPr>
          <w:sz w:val="24"/>
          <w:szCs w:val="24"/>
          <w:lang w:val="ru-RU"/>
        </w:rPr>
        <w:t xml:space="preserve">Национальная стратегия социально-экономического развития Республики Беларусь до 2030 г. </w:t>
      </w:r>
    </w:p>
    <w:p w:rsidR="00E62B26" w:rsidRDefault="00E62B26" w:rsidP="00E62B26">
      <w:pPr>
        <w:ind w:left="-15" w:firstLine="724"/>
        <w:jc w:val="both"/>
        <w:rPr>
          <w:sz w:val="24"/>
          <w:szCs w:val="24"/>
          <w:lang w:val="ru-RU"/>
        </w:rPr>
      </w:pPr>
    </w:p>
    <w:p w:rsidR="00E62B26" w:rsidRPr="0038705B" w:rsidRDefault="00E62B26" w:rsidP="00E62B26">
      <w:pPr>
        <w:ind w:left="-15" w:firstLine="724"/>
        <w:jc w:val="both"/>
        <w:rPr>
          <w:b/>
          <w:sz w:val="24"/>
          <w:szCs w:val="24"/>
          <w:lang w:val="ru-RU"/>
        </w:rPr>
      </w:pPr>
      <w:r w:rsidRPr="0038705B">
        <w:rPr>
          <w:b/>
          <w:sz w:val="24"/>
          <w:szCs w:val="24"/>
          <w:lang w:val="ru-RU"/>
        </w:rPr>
        <w:t>Тема 6. Система контроля и оценки знаний в современной мировой практике образования</w:t>
      </w:r>
    </w:p>
    <w:p w:rsidR="00E62B26" w:rsidRPr="005E421F" w:rsidRDefault="00E62B26" w:rsidP="00E62B26">
      <w:pPr>
        <w:widowControl w:val="0"/>
        <w:shd w:val="clear" w:color="auto" w:fill="FFFFFF"/>
        <w:tabs>
          <w:tab w:val="left" w:pos="547"/>
        </w:tabs>
        <w:autoSpaceDE w:val="0"/>
        <w:autoSpaceDN w:val="0"/>
        <w:adjustRightInd w:val="0"/>
        <w:ind w:firstLine="709"/>
        <w:jc w:val="both"/>
        <w:rPr>
          <w:bCs/>
          <w:i/>
          <w:color w:val="000000"/>
          <w:spacing w:val="3"/>
          <w:sz w:val="24"/>
          <w:szCs w:val="24"/>
          <w:lang w:val="ru-RU"/>
        </w:rPr>
      </w:pPr>
      <w:r w:rsidRPr="005E421F">
        <w:rPr>
          <w:bCs/>
          <w:i/>
          <w:color w:val="000000"/>
          <w:spacing w:val="3"/>
          <w:sz w:val="24"/>
          <w:szCs w:val="24"/>
          <w:lang w:val="ru-RU"/>
        </w:rPr>
        <w:t>Кейс-задача 1.</w:t>
      </w:r>
    </w:p>
    <w:p w:rsidR="00E62B26" w:rsidRPr="005E421F" w:rsidRDefault="00E62B26" w:rsidP="00E62B26">
      <w:pPr>
        <w:widowControl w:val="0"/>
        <w:shd w:val="clear" w:color="auto" w:fill="FFFFFF"/>
        <w:tabs>
          <w:tab w:val="left" w:pos="547"/>
        </w:tabs>
        <w:autoSpaceDE w:val="0"/>
        <w:autoSpaceDN w:val="0"/>
        <w:adjustRightInd w:val="0"/>
        <w:ind w:firstLine="709"/>
        <w:jc w:val="both"/>
        <w:rPr>
          <w:bCs/>
          <w:color w:val="000000"/>
          <w:spacing w:val="3"/>
          <w:sz w:val="24"/>
          <w:szCs w:val="24"/>
          <w:lang w:val="ru-RU"/>
        </w:rPr>
      </w:pPr>
      <w:r w:rsidRPr="005E421F">
        <w:rPr>
          <w:bCs/>
          <w:color w:val="000000"/>
          <w:spacing w:val="3"/>
          <w:sz w:val="24"/>
          <w:szCs w:val="24"/>
          <w:lang w:val="ru-RU"/>
        </w:rPr>
        <w:t>Критики педагогики позитивизма считают, что наука не должна абсолютизироваться в системе образования, поскольку многие ценности и идеалы воспитания (справедливость, добро, любовь и т. д.) невозможно объяснить, базируясь только на научных данных. Подумайте, какие ценности воспитания человека можно обозначить как иррациональные? Есть ли такие ценности и идеалы?</w:t>
      </w:r>
    </w:p>
    <w:p w:rsidR="00E62B26" w:rsidRDefault="00E62B26" w:rsidP="00E62B26">
      <w:pPr>
        <w:widowControl w:val="0"/>
        <w:shd w:val="clear" w:color="auto" w:fill="FFFFFF"/>
        <w:tabs>
          <w:tab w:val="left" w:pos="547"/>
        </w:tabs>
        <w:autoSpaceDE w:val="0"/>
        <w:autoSpaceDN w:val="0"/>
        <w:adjustRightInd w:val="0"/>
        <w:ind w:firstLine="709"/>
        <w:jc w:val="both"/>
        <w:rPr>
          <w:bCs/>
          <w:color w:val="000000"/>
          <w:spacing w:val="3"/>
          <w:sz w:val="24"/>
          <w:szCs w:val="24"/>
          <w:lang w:val="ru-RU"/>
        </w:rPr>
      </w:pPr>
      <w:r w:rsidRPr="005E421F">
        <w:rPr>
          <w:bCs/>
          <w:color w:val="000000"/>
          <w:spacing w:val="3"/>
          <w:sz w:val="24"/>
          <w:szCs w:val="24"/>
          <w:lang w:val="ru-RU"/>
        </w:rPr>
        <w:t>Обоснуйте свой ответ.</w:t>
      </w:r>
    </w:p>
    <w:p w:rsidR="00E62B26" w:rsidRDefault="00E62B26" w:rsidP="00E62B26">
      <w:pPr>
        <w:widowControl w:val="0"/>
        <w:shd w:val="clear" w:color="auto" w:fill="FFFFFF"/>
        <w:tabs>
          <w:tab w:val="left" w:pos="547"/>
        </w:tabs>
        <w:autoSpaceDE w:val="0"/>
        <w:autoSpaceDN w:val="0"/>
        <w:adjustRightInd w:val="0"/>
        <w:ind w:firstLine="709"/>
        <w:jc w:val="both"/>
        <w:rPr>
          <w:bCs/>
          <w:color w:val="000000"/>
          <w:spacing w:val="3"/>
          <w:sz w:val="24"/>
          <w:szCs w:val="24"/>
          <w:lang w:val="ru-RU"/>
        </w:rPr>
      </w:pPr>
      <w:r w:rsidRPr="005E421F">
        <w:rPr>
          <w:bCs/>
          <w:i/>
          <w:color w:val="000000"/>
          <w:spacing w:val="3"/>
          <w:sz w:val="24"/>
          <w:szCs w:val="24"/>
          <w:lang w:val="ru-RU"/>
        </w:rPr>
        <w:t>Задание 2.</w:t>
      </w:r>
      <w:r>
        <w:rPr>
          <w:bCs/>
          <w:color w:val="000000"/>
          <w:spacing w:val="3"/>
          <w:sz w:val="24"/>
          <w:szCs w:val="24"/>
          <w:lang w:val="ru-RU"/>
        </w:rPr>
        <w:t xml:space="preserve"> Определите о</w:t>
      </w:r>
      <w:r w:rsidRPr="0038705B">
        <w:rPr>
          <w:bCs/>
          <w:color w:val="000000"/>
          <w:spacing w:val="3"/>
          <w:sz w:val="24"/>
          <w:szCs w:val="24"/>
          <w:lang w:val="ru-RU"/>
        </w:rPr>
        <w:t>бщие принципы и особенности современных подходов к оценке качества</w:t>
      </w:r>
      <w:r>
        <w:rPr>
          <w:bCs/>
          <w:color w:val="000000"/>
          <w:spacing w:val="3"/>
          <w:sz w:val="24"/>
          <w:szCs w:val="24"/>
          <w:lang w:val="ru-RU"/>
        </w:rPr>
        <w:t xml:space="preserve"> </w:t>
      </w:r>
      <w:r w:rsidRPr="0038705B">
        <w:rPr>
          <w:bCs/>
          <w:color w:val="000000"/>
          <w:spacing w:val="3"/>
          <w:sz w:val="24"/>
          <w:szCs w:val="24"/>
          <w:lang w:val="ru-RU"/>
        </w:rPr>
        <w:t xml:space="preserve">образования. </w:t>
      </w:r>
    </w:p>
    <w:p w:rsidR="00E62B26" w:rsidRDefault="00E62B26" w:rsidP="00E62B26">
      <w:pPr>
        <w:widowControl w:val="0"/>
        <w:shd w:val="clear" w:color="auto" w:fill="FFFFFF"/>
        <w:tabs>
          <w:tab w:val="left" w:pos="547"/>
        </w:tabs>
        <w:autoSpaceDE w:val="0"/>
        <w:autoSpaceDN w:val="0"/>
        <w:adjustRightInd w:val="0"/>
        <w:ind w:firstLine="709"/>
        <w:jc w:val="both"/>
        <w:rPr>
          <w:sz w:val="24"/>
          <w:szCs w:val="24"/>
          <w:lang w:val="ru-RU"/>
        </w:rPr>
      </w:pPr>
    </w:p>
    <w:p w:rsidR="00E62B26" w:rsidRDefault="00E62B26" w:rsidP="00E62B26">
      <w:pPr>
        <w:spacing w:after="160" w:line="259" w:lineRule="auto"/>
        <w:rPr>
          <w:shd w:val="clear" w:color="auto" w:fill="FFFFFF"/>
          <w:lang w:val="ru-RU"/>
        </w:rPr>
      </w:pPr>
      <w:r w:rsidRPr="00830867">
        <w:rPr>
          <w:shd w:val="clear" w:color="auto" w:fill="FFFFFF"/>
          <w:lang w:val="ru-RU"/>
        </w:rPr>
        <w:br w:type="page"/>
      </w:r>
    </w:p>
    <w:p w:rsidR="00E62B26" w:rsidRDefault="00E62B26" w:rsidP="00E62B26">
      <w:pPr>
        <w:pStyle w:val="Style1"/>
        <w:widowControl/>
        <w:tabs>
          <w:tab w:val="left" w:pos="709"/>
          <w:tab w:val="left" w:pos="993"/>
        </w:tabs>
        <w:spacing w:line="240" w:lineRule="auto"/>
        <w:jc w:val="both"/>
        <w:rPr>
          <w:sz w:val="20"/>
          <w:szCs w:val="20"/>
          <w:shd w:val="clear" w:color="auto" w:fill="FFFFFF"/>
        </w:rPr>
      </w:pPr>
    </w:p>
    <w:tbl>
      <w:tblPr>
        <w:tblW w:w="0" w:type="auto"/>
        <w:tblInd w:w="6062" w:type="dxa"/>
        <w:tblLook w:val="04A0" w:firstRow="1" w:lastRow="0" w:firstColumn="1" w:lastColumn="0" w:noHBand="0" w:noVBand="1"/>
      </w:tblPr>
      <w:tblGrid>
        <w:gridCol w:w="3508"/>
      </w:tblGrid>
      <w:tr w:rsidR="00E62B26" w:rsidRPr="0009448C" w:rsidTr="00B932BC">
        <w:tc>
          <w:tcPr>
            <w:tcW w:w="3508" w:type="dxa"/>
          </w:tcPr>
          <w:p w:rsidR="00E62B26" w:rsidRPr="0009448C" w:rsidRDefault="00E62B26" w:rsidP="00B932BC">
            <w:pPr>
              <w:rPr>
                <w:rFonts w:eastAsia="Calibri"/>
                <w:bCs/>
                <w:sz w:val="24"/>
                <w:szCs w:val="24"/>
                <w:lang w:val="ru-RU"/>
              </w:rPr>
            </w:pPr>
            <w:r w:rsidRPr="0009448C">
              <w:rPr>
                <w:sz w:val="24"/>
                <w:szCs w:val="24"/>
                <w:lang w:val="ru-RU"/>
              </w:rPr>
              <w:br w:type="page"/>
            </w:r>
            <w:r w:rsidRPr="0009448C">
              <w:rPr>
                <w:rFonts w:eastAsia="Calibri"/>
                <w:bCs/>
                <w:sz w:val="24"/>
                <w:szCs w:val="24"/>
                <w:lang w:val="ru-RU"/>
              </w:rPr>
              <w:t>УТВЕРЖДАЮ</w:t>
            </w:r>
          </w:p>
          <w:p w:rsidR="00E62B26" w:rsidRPr="0009448C" w:rsidRDefault="00E62B26" w:rsidP="00B932BC">
            <w:pPr>
              <w:rPr>
                <w:rFonts w:eastAsia="Calibri"/>
                <w:bCs/>
                <w:sz w:val="24"/>
                <w:szCs w:val="24"/>
                <w:lang w:val="ru-RU"/>
              </w:rPr>
            </w:pPr>
            <w:r w:rsidRPr="0009448C">
              <w:rPr>
                <w:rFonts w:eastAsia="Calibri"/>
                <w:bCs/>
                <w:sz w:val="24"/>
                <w:szCs w:val="24"/>
                <w:lang w:val="ru-RU"/>
              </w:rPr>
              <w:t>Директор института</w:t>
            </w:r>
          </w:p>
          <w:p w:rsidR="00E62B26" w:rsidRPr="0009448C" w:rsidRDefault="00E62B26" w:rsidP="00B932BC">
            <w:pPr>
              <w:rPr>
                <w:rFonts w:eastAsia="Calibri"/>
                <w:bCs/>
                <w:sz w:val="24"/>
                <w:szCs w:val="24"/>
                <w:lang w:val="ru-RU"/>
              </w:rPr>
            </w:pPr>
            <w:r w:rsidRPr="0009448C">
              <w:rPr>
                <w:rFonts w:eastAsia="Calibri"/>
                <w:bCs/>
                <w:sz w:val="24"/>
                <w:szCs w:val="24"/>
                <w:lang w:val="ru-RU"/>
              </w:rPr>
              <w:t xml:space="preserve">повышения квалификации и переподготовки </w:t>
            </w:r>
            <w:proofErr w:type="spellStart"/>
            <w:r w:rsidRPr="0009448C">
              <w:rPr>
                <w:rFonts w:eastAsia="Calibri"/>
                <w:bCs/>
                <w:sz w:val="24"/>
                <w:szCs w:val="24"/>
                <w:lang w:val="ru-RU"/>
              </w:rPr>
              <w:t>БарГУ</w:t>
            </w:r>
            <w:proofErr w:type="spellEnd"/>
          </w:p>
          <w:p w:rsidR="00E62B26" w:rsidRPr="00FA45E1" w:rsidRDefault="00E62B26" w:rsidP="00B932BC">
            <w:pPr>
              <w:rPr>
                <w:rFonts w:eastAsia="Calibri"/>
                <w:bCs/>
                <w:sz w:val="24"/>
                <w:szCs w:val="24"/>
                <w:lang w:val="ru-RU"/>
              </w:rPr>
            </w:pPr>
            <w:r w:rsidRPr="00FA45E1">
              <w:rPr>
                <w:rFonts w:eastAsia="Calibri"/>
                <w:bCs/>
                <w:sz w:val="24"/>
                <w:szCs w:val="24"/>
                <w:lang w:val="ru-RU"/>
              </w:rPr>
              <w:t xml:space="preserve">__________ </w:t>
            </w:r>
            <w:proofErr w:type="spellStart"/>
            <w:r w:rsidRPr="00FA45E1">
              <w:rPr>
                <w:rFonts w:eastAsia="Calibri"/>
                <w:bCs/>
                <w:sz w:val="24"/>
                <w:szCs w:val="24"/>
                <w:lang w:val="ru-RU"/>
              </w:rPr>
              <w:t>Д.С.Лундышев</w:t>
            </w:r>
            <w:proofErr w:type="spellEnd"/>
          </w:p>
          <w:p w:rsidR="00E62B26" w:rsidRPr="0009448C" w:rsidRDefault="00E62B26" w:rsidP="00B932BC">
            <w:pPr>
              <w:rPr>
                <w:rFonts w:eastAsia="Calibri"/>
                <w:b/>
                <w:bCs/>
                <w:iCs/>
                <w:sz w:val="24"/>
                <w:szCs w:val="24"/>
              </w:rPr>
            </w:pPr>
            <w:r w:rsidRPr="00FA45E1">
              <w:rPr>
                <w:rFonts w:eastAsia="Calibri"/>
                <w:bCs/>
                <w:sz w:val="24"/>
                <w:szCs w:val="24"/>
                <w:lang w:val="ru-RU"/>
              </w:rPr>
              <w:t>«___» ____________ 20</w:t>
            </w:r>
            <w:r>
              <w:rPr>
                <w:rFonts w:eastAsia="Calibri"/>
                <w:bCs/>
                <w:sz w:val="24"/>
                <w:szCs w:val="24"/>
                <w:lang w:val="ru-RU"/>
              </w:rPr>
              <w:t>24</w:t>
            </w:r>
            <w:r w:rsidRPr="00FA45E1">
              <w:rPr>
                <w:rFonts w:eastAsia="Calibri"/>
                <w:bCs/>
                <w:sz w:val="24"/>
                <w:szCs w:val="24"/>
                <w:lang w:val="ru-RU"/>
              </w:rPr>
              <w:t xml:space="preserve"> г.</w:t>
            </w:r>
          </w:p>
        </w:tc>
      </w:tr>
    </w:tbl>
    <w:p w:rsidR="00E62B26" w:rsidRPr="0009448C" w:rsidRDefault="00E62B26" w:rsidP="00E62B26">
      <w:pPr>
        <w:shd w:val="clear" w:color="auto" w:fill="FFFFFF"/>
        <w:spacing w:line="317" w:lineRule="exact"/>
        <w:ind w:right="-186"/>
        <w:jc w:val="center"/>
        <w:rPr>
          <w:rFonts w:eastAsia="Calibri"/>
          <w:b/>
          <w:bCs/>
          <w:iCs/>
          <w:sz w:val="24"/>
          <w:szCs w:val="24"/>
        </w:rPr>
      </w:pPr>
    </w:p>
    <w:p w:rsidR="00E62B26" w:rsidRPr="00C0443C" w:rsidRDefault="00E62B26" w:rsidP="00E62B26">
      <w:pPr>
        <w:shd w:val="clear" w:color="auto" w:fill="FFFFFF"/>
        <w:spacing w:line="317" w:lineRule="exact"/>
        <w:ind w:right="-186"/>
        <w:jc w:val="center"/>
        <w:rPr>
          <w:rFonts w:eastAsia="Calibri"/>
          <w:b/>
          <w:bCs/>
          <w:iCs/>
          <w:sz w:val="24"/>
          <w:szCs w:val="24"/>
          <w:lang w:val="ru-RU"/>
        </w:rPr>
      </w:pPr>
      <w:r w:rsidRPr="00C0443C">
        <w:rPr>
          <w:rFonts w:eastAsia="Calibri"/>
          <w:b/>
          <w:bCs/>
          <w:iCs/>
          <w:sz w:val="24"/>
          <w:szCs w:val="24"/>
          <w:lang w:val="ru-RU"/>
        </w:rPr>
        <w:t>МАТЕРИАЛЫ ДЛЯ ТЕКУЩЕЙ АТТЕСТАЦИИ СЛУШАТЕЛЕЙ</w:t>
      </w:r>
    </w:p>
    <w:p w:rsidR="00E62B26" w:rsidRPr="00792222" w:rsidRDefault="00E62B26" w:rsidP="00E62B26">
      <w:pPr>
        <w:jc w:val="center"/>
        <w:rPr>
          <w:rFonts w:eastAsia="Calibri"/>
          <w:i/>
          <w:sz w:val="24"/>
          <w:szCs w:val="24"/>
          <w:u w:val="single"/>
          <w:lang w:val="ru-RU"/>
        </w:rPr>
      </w:pPr>
      <w:r w:rsidRPr="00792222">
        <w:rPr>
          <w:rFonts w:eastAsia="Calibri"/>
          <w:b/>
          <w:sz w:val="24"/>
          <w:szCs w:val="24"/>
          <w:lang w:val="ru-RU"/>
        </w:rPr>
        <w:t xml:space="preserve">по дисциплине </w:t>
      </w:r>
      <w:r w:rsidRPr="00792222">
        <w:rPr>
          <w:rFonts w:eastAsia="Calibri"/>
          <w:sz w:val="24"/>
          <w:szCs w:val="24"/>
          <w:u w:val="single"/>
          <w:lang w:val="ru-RU"/>
        </w:rPr>
        <w:t>«СРАВНИТЕЛЬНАЯ ПЕДАГОГИКА»</w:t>
      </w:r>
    </w:p>
    <w:p w:rsidR="00E62B26" w:rsidRPr="0009448C" w:rsidRDefault="00E62B26" w:rsidP="00E62B26">
      <w:pPr>
        <w:jc w:val="center"/>
        <w:rPr>
          <w:sz w:val="24"/>
          <w:szCs w:val="24"/>
          <w:lang w:val="ru-RU"/>
        </w:rPr>
      </w:pPr>
    </w:p>
    <w:p w:rsidR="00E62B26" w:rsidRDefault="00E62B26" w:rsidP="00E62B26">
      <w:pPr>
        <w:jc w:val="center"/>
        <w:rPr>
          <w:rFonts w:eastAsia="Calibri"/>
          <w:sz w:val="24"/>
          <w:szCs w:val="24"/>
          <w:lang w:val="be-BY" w:eastAsia="en-US"/>
        </w:rPr>
      </w:pPr>
      <w:r w:rsidRPr="00A7725E">
        <w:rPr>
          <w:rFonts w:eastAsia="Calibri"/>
          <w:sz w:val="24"/>
          <w:szCs w:val="24"/>
          <w:lang w:val="ru-RU" w:eastAsia="en-US"/>
        </w:rPr>
        <w:t>для</w:t>
      </w:r>
      <w:r w:rsidRPr="00A7725E">
        <w:rPr>
          <w:rFonts w:eastAsia="Calibri"/>
          <w:b/>
          <w:sz w:val="24"/>
          <w:szCs w:val="24"/>
          <w:lang w:val="ru-RU" w:eastAsia="en-US"/>
        </w:rPr>
        <w:t xml:space="preserve"> </w:t>
      </w:r>
      <w:r w:rsidRPr="00A7725E">
        <w:rPr>
          <w:rFonts w:eastAsia="Calibri"/>
          <w:sz w:val="24"/>
          <w:szCs w:val="24"/>
          <w:lang w:val="ru-RU" w:eastAsia="en-US"/>
        </w:rPr>
        <w:t>специальности переподготовки</w:t>
      </w:r>
      <w:r w:rsidRPr="00D12508">
        <w:rPr>
          <w:rFonts w:eastAsia="Calibri"/>
          <w:sz w:val="24"/>
          <w:szCs w:val="24"/>
          <w:lang w:val="be-BY" w:eastAsia="en-US"/>
        </w:rPr>
        <w:t xml:space="preserve"> </w:t>
      </w:r>
    </w:p>
    <w:p w:rsidR="00E62B26" w:rsidRPr="00A7725E" w:rsidRDefault="00E62B26" w:rsidP="00E62B26">
      <w:pPr>
        <w:jc w:val="center"/>
        <w:rPr>
          <w:rFonts w:eastAsia="Calibri"/>
          <w:sz w:val="24"/>
          <w:szCs w:val="24"/>
          <w:lang w:val="ru-RU" w:eastAsia="en-US"/>
        </w:rPr>
      </w:pPr>
      <w:r w:rsidRPr="00A7725E">
        <w:rPr>
          <w:rFonts w:eastAsia="Calibri"/>
          <w:sz w:val="24"/>
          <w:szCs w:val="24"/>
          <w:lang w:val="ru-RU" w:eastAsia="en-US"/>
        </w:rPr>
        <w:t>9-09-0114-13 Педагогическая деятельность специалистов</w:t>
      </w:r>
    </w:p>
    <w:p w:rsidR="00E62B26" w:rsidRPr="00A7725E" w:rsidRDefault="00E62B26" w:rsidP="00E62B26">
      <w:pPr>
        <w:jc w:val="center"/>
        <w:rPr>
          <w:rFonts w:eastAsia="Calibri"/>
          <w:sz w:val="24"/>
          <w:szCs w:val="24"/>
          <w:lang w:val="ru-RU" w:eastAsia="en-US"/>
        </w:rPr>
      </w:pPr>
    </w:p>
    <w:p w:rsidR="00E62B26" w:rsidRPr="00B657B5" w:rsidRDefault="00E62B26" w:rsidP="00E62B26">
      <w:pPr>
        <w:shd w:val="clear" w:color="auto" w:fill="FFFFFF"/>
        <w:jc w:val="center"/>
        <w:rPr>
          <w:b/>
          <w:color w:val="FF0000"/>
          <w:sz w:val="26"/>
          <w:szCs w:val="26"/>
          <w:lang w:val="ru-RU"/>
        </w:rPr>
      </w:pPr>
      <w:r w:rsidRPr="00B657B5">
        <w:rPr>
          <w:b/>
          <w:sz w:val="24"/>
          <w:szCs w:val="24"/>
          <w:lang w:val="ru-RU"/>
        </w:rPr>
        <w:t xml:space="preserve">Темы </w:t>
      </w:r>
      <w:r w:rsidRPr="00B657B5">
        <w:rPr>
          <w:b/>
          <w:color w:val="000000"/>
          <w:sz w:val="24"/>
          <w:szCs w:val="24"/>
          <w:lang w:val="be-BY"/>
        </w:rPr>
        <w:t xml:space="preserve">индивидуальных заданий </w:t>
      </w:r>
      <w:r>
        <w:rPr>
          <w:b/>
          <w:color w:val="000000"/>
          <w:sz w:val="24"/>
          <w:szCs w:val="24"/>
          <w:lang w:val="be-BY"/>
        </w:rPr>
        <w:t>(на выбор)</w:t>
      </w:r>
    </w:p>
    <w:p w:rsidR="00E62B26" w:rsidRPr="00A7725E" w:rsidRDefault="00E62B26" w:rsidP="00E62B26">
      <w:pPr>
        <w:rPr>
          <w:sz w:val="24"/>
          <w:szCs w:val="24"/>
          <w:lang w:val="ru-RU"/>
        </w:rPr>
      </w:pPr>
    </w:p>
    <w:p w:rsidR="00E62B26" w:rsidRPr="006762C2" w:rsidRDefault="00E62B26" w:rsidP="00E62B26">
      <w:pPr>
        <w:pStyle w:val="a5"/>
        <w:numPr>
          <w:ilvl w:val="0"/>
          <w:numId w:val="3"/>
        </w:numPr>
        <w:tabs>
          <w:tab w:val="left" w:pos="426"/>
        </w:tabs>
        <w:ind w:left="0" w:firstLine="0"/>
        <w:jc w:val="both"/>
      </w:pPr>
      <w:r w:rsidRPr="006762C2">
        <w:t>Использование зарубежного опыта в практике воспитания и обучения в Беларуси.</w:t>
      </w:r>
    </w:p>
    <w:p w:rsidR="00E62B26" w:rsidRPr="006762C2" w:rsidRDefault="00E62B26" w:rsidP="00E62B26">
      <w:pPr>
        <w:pStyle w:val="a5"/>
        <w:numPr>
          <w:ilvl w:val="0"/>
          <w:numId w:val="3"/>
        </w:numPr>
        <w:tabs>
          <w:tab w:val="left" w:pos="426"/>
        </w:tabs>
        <w:ind w:left="0" w:firstLine="0"/>
      </w:pPr>
      <w:r w:rsidRPr="006762C2">
        <w:t>Характеристика школьной системы страны (на выбор).</w:t>
      </w:r>
    </w:p>
    <w:p w:rsidR="00E62B26" w:rsidRPr="006762C2" w:rsidRDefault="00E62B26" w:rsidP="00E62B26">
      <w:pPr>
        <w:pStyle w:val="a5"/>
        <w:numPr>
          <w:ilvl w:val="0"/>
          <w:numId w:val="3"/>
        </w:numPr>
        <w:tabs>
          <w:tab w:val="left" w:pos="426"/>
        </w:tabs>
        <w:ind w:left="0" w:firstLine="0"/>
      </w:pPr>
      <w:r w:rsidRPr="006762C2">
        <w:t>Проблемы демократизации школьного образования в современном мире.</w:t>
      </w:r>
    </w:p>
    <w:p w:rsidR="00E62B26" w:rsidRPr="006762C2" w:rsidRDefault="00E62B26" w:rsidP="00E62B26">
      <w:pPr>
        <w:pStyle w:val="a5"/>
        <w:numPr>
          <w:ilvl w:val="0"/>
          <w:numId w:val="3"/>
        </w:numPr>
        <w:tabs>
          <w:tab w:val="left" w:pos="426"/>
        </w:tabs>
        <w:ind w:left="0" w:firstLine="0"/>
      </w:pPr>
      <w:r w:rsidRPr="006762C2">
        <w:t>Общие и особенные черты школьных систем стран Запада.</w:t>
      </w:r>
    </w:p>
    <w:p w:rsidR="00E62B26" w:rsidRPr="006762C2" w:rsidRDefault="00E62B26" w:rsidP="00E62B26">
      <w:pPr>
        <w:pStyle w:val="a5"/>
        <w:numPr>
          <w:ilvl w:val="0"/>
          <w:numId w:val="3"/>
        </w:numPr>
        <w:tabs>
          <w:tab w:val="left" w:pos="426"/>
        </w:tabs>
        <w:ind w:left="0" w:firstLine="0"/>
      </w:pPr>
      <w:r w:rsidRPr="006762C2">
        <w:t>Сравнительный анализ школьных систем Беларуси и страны (на выбор: Великобритания, США, Германия, Япония).</w:t>
      </w:r>
    </w:p>
    <w:p w:rsidR="00E62B26" w:rsidRDefault="00E62B26" w:rsidP="00E62B26">
      <w:pPr>
        <w:pStyle w:val="a5"/>
        <w:numPr>
          <w:ilvl w:val="0"/>
          <w:numId w:val="3"/>
        </w:numPr>
        <w:tabs>
          <w:tab w:val="left" w:pos="426"/>
        </w:tabs>
        <w:ind w:left="0" w:firstLine="0"/>
      </w:pPr>
      <w:r w:rsidRPr="006762C2">
        <w:t>Педагогическое образование в Беларуси и одной из стран (сравнительно-педагогический аспект).</w:t>
      </w:r>
    </w:p>
    <w:p w:rsidR="00E62B26" w:rsidRDefault="00E62B26" w:rsidP="00E62B26">
      <w:pPr>
        <w:pStyle w:val="a5"/>
        <w:numPr>
          <w:ilvl w:val="0"/>
          <w:numId w:val="3"/>
        </w:numPr>
        <w:tabs>
          <w:tab w:val="left" w:pos="426"/>
        </w:tabs>
        <w:ind w:left="0" w:firstLine="0"/>
      </w:pPr>
      <w:r w:rsidRPr="006762C2">
        <w:t>Обучение одаренных детей в современном мире</w:t>
      </w:r>
      <w:r>
        <w:t>.</w:t>
      </w:r>
    </w:p>
    <w:p w:rsidR="00E62B26" w:rsidRDefault="00E62B26" w:rsidP="00E62B26">
      <w:pPr>
        <w:pStyle w:val="a5"/>
        <w:numPr>
          <w:ilvl w:val="0"/>
          <w:numId w:val="3"/>
        </w:numPr>
        <w:tabs>
          <w:tab w:val="left" w:pos="426"/>
        </w:tabs>
        <w:ind w:left="0" w:firstLine="0"/>
      </w:pPr>
      <w:r w:rsidRPr="006762C2">
        <w:t>Поликультурное (</w:t>
      </w:r>
      <w:proofErr w:type="spellStart"/>
      <w:r w:rsidRPr="006762C2">
        <w:t>мультикультурное</w:t>
      </w:r>
      <w:proofErr w:type="spellEnd"/>
      <w:r w:rsidRPr="006762C2">
        <w:t>) образование в современной школе.</w:t>
      </w:r>
    </w:p>
    <w:p w:rsidR="00E62B26" w:rsidRDefault="00E62B26" w:rsidP="00E62B26">
      <w:pPr>
        <w:pStyle w:val="a5"/>
        <w:numPr>
          <w:ilvl w:val="0"/>
          <w:numId w:val="3"/>
        </w:numPr>
        <w:tabs>
          <w:tab w:val="left" w:pos="426"/>
        </w:tabs>
        <w:ind w:left="0" w:firstLine="0"/>
      </w:pPr>
      <w:r w:rsidRPr="006762C2">
        <w:t>Актуальные проблемы нравственного воспитания школьников в современном мире.</w:t>
      </w:r>
    </w:p>
    <w:p w:rsidR="00E62B26" w:rsidRPr="006762C2" w:rsidRDefault="00E62B26" w:rsidP="00E62B26">
      <w:pPr>
        <w:pStyle w:val="a5"/>
        <w:numPr>
          <w:ilvl w:val="0"/>
          <w:numId w:val="3"/>
        </w:numPr>
        <w:tabs>
          <w:tab w:val="left" w:pos="426"/>
        </w:tabs>
        <w:ind w:left="0" w:firstLine="0"/>
      </w:pPr>
      <w:r w:rsidRPr="006762C2">
        <w:t>Актуальные вопросы воспитания сквозь призму художественной литературы ведущих стран мира.</w:t>
      </w:r>
    </w:p>
    <w:p w:rsidR="00E62B26" w:rsidRDefault="00E62B26" w:rsidP="00E62B26">
      <w:pPr>
        <w:shd w:val="clear" w:color="auto" w:fill="FFFFFF"/>
        <w:spacing w:line="317" w:lineRule="exact"/>
        <w:ind w:left="360" w:right="-186"/>
        <w:jc w:val="center"/>
        <w:rPr>
          <w:b/>
          <w:bCs/>
          <w:iCs/>
          <w:sz w:val="24"/>
          <w:szCs w:val="24"/>
          <w:lang w:val="ru-RU"/>
        </w:rPr>
      </w:pPr>
    </w:p>
    <w:p w:rsidR="00E62B26" w:rsidRDefault="00E62B26" w:rsidP="00E62B26">
      <w:pPr>
        <w:ind w:left="720"/>
        <w:jc w:val="both"/>
        <w:rPr>
          <w:sz w:val="24"/>
          <w:szCs w:val="24"/>
          <w:lang w:val="ru-RU"/>
        </w:rPr>
      </w:pPr>
    </w:p>
    <w:p w:rsidR="00E62B26" w:rsidRPr="00B63E83" w:rsidRDefault="00E62B26" w:rsidP="00E62B26">
      <w:pPr>
        <w:spacing w:line="256" w:lineRule="auto"/>
        <w:rPr>
          <w:rFonts w:eastAsia="Calibri"/>
          <w:sz w:val="24"/>
          <w:szCs w:val="24"/>
          <w:lang w:val="ru-RU"/>
        </w:rPr>
      </w:pPr>
      <w:r w:rsidRPr="00BC70A8">
        <w:rPr>
          <w:sz w:val="24"/>
          <w:szCs w:val="24"/>
          <w:lang w:val="ru-RU"/>
        </w:rPr>
        <w:t xml:space="preserve">СОСТАВИТЕЛЬ: </w:t>
      </w:r>
      <w:proofErr w:type="spellStart"/>
      <w:r w:rsidRPr="004449C4">
        <w:rPr>
          <w:sz w:val="24"/>
          <w:szCs w:val="24"/>
          <w:u w:val="single"/>
          <w:lang w:val="ru-RU"/>
        </w:rPr>
        <w:t>Н.И.Дегиль</w:t>
      </w:r>
      <w:proofErr w:type="spellEnd"/>
      <w:r w:rsidRPr="004449C4">
        <w:rPr>
          <w:sz w:val="24"/>
          <w:szCs w:val="24"/>
          <w:u w:val="single"/>
          <w:lang w:val="ru-RU"/>
        </w:rPr>
        <w:t>, старший</w:t>
      </w:r>
      <w:r w:rsidRPr="00BC70A8">
        <w:rPr>
          <w:sz w:val="24"/>
          <w:szCs w:val="24"/>
          <w:u w:val="single"/>
          <w:lang w:val="ru-RU"/>
        </w:rPr>
        <w:t xml:space="preserve"> преподаватель кафедры </w:t>
      </w:r>
      <w:r w:rsidRPr="00B63E83">
        <w:rPr>
          <w:rFonts w:eastAsia="Calibri"/>
          <w:sz w:val="24"/>
          <w:szCs w:val="24"/>
          <w:u w:val="single"/>
          <w:lang w:val="ru-RU"/>
        </w:rPr>
        <w:t>педагогики и социально-гуманитарных дисциплин</w:t>
      </w:r>
    </w:p>
    <w:p w:rsidR="00E62B26" w:rsidRPr="003E06EC" w:rsidRDefault="00E62B26" w:rsidP="00E62B26">
      <w:pPr>
        <w:jc w:val="center"/>
        <w:rPr>
          <w:lang w:val="ru-RU"/>
        </w:rPr>
      </w:pPr>
      <w:r w:rsidRPr="003E06EC">
        <w:rPr>
          <w:lang w:val="ru-RU"/>
        </w:rPr>
        <w:t xml:space="preserve"> (инициалы, фамилия, ученая степень, ученое звание, должность)</w:t>
      </w:r>
    </w:p>
    <w:p w:rsidR="00E62B26" w:rsidRPr="00D01DB2" w:rsidRDefault="00E62B26" w:rsidP="00E62B26">
      <w:pPr>
        <w:pStyle w:val="a3"/>
        <w:rPr>
          <w:b w:val="0"/>
          <w:sz w:val="28"/>
          <w:szCs w:val="28"/>
        </w:rPr>
      </w:pPr>
      <w:r w:rsidRPr="00E57FF4">
        <w:rPr>
          <w:b w:val="0"/>
          <w:sz w:val="28"/>
          <w:szCs w:val="28"/>
        </w:rPr>
        <w:t xml:space="preserve">                                                                                                                                  </w:t>
      </w:r>
    </w:p>
    <w:p w:rsidR="00E62B26" w:rsidRDefault="00E62B26" w:rsidP="00E62B26">
      <w:pPr>
        <w:spacing w:line="259" w:lineRule="auto"/>
        <w:rPr>
          <w:sz w:val="24"/>
          <w:szCs w:val="24"/>
          <w:lang w:val="ru-RU"/>
        </w:rPr>
      </w:pPr>
    </w:p>
    <w:p w:rsidR="00E62B26" w:rsidRPr="00B63E83" w:rsidRDefault="00E62B26" w:rsidP="00E62B26">
      <w:pPr>
        <w:spacing w:line="256" w:lineRule="auto"/>
        <w:rPr>
          <w:rFonts w:eastAsia="Calibri"/>
          <w:sz w:val="24"/>
          <w:szCs w:val="24"/>
          <w:lang w:val="ru-RU"/>
        </w:rPr>
      </w:pPr>
      <w:r w:rsidRPr="00B63E83">
        <w:rPr>
          <w:rFonts w:eastAsia="Calibri"/>
          <w:sz w:val="24"/>
          <w:szCs w:val="24"/>
          <w:lang w:val="ru-RU"/>
        </w:rPr>
        <w:t>Рассмотрен</w:t>
      </w:r>
      <w:r>
        <w:rPr>
          <w:rFonts w:eastAsia="Calibri"/>
          <w:sz w:val="24"/>
          <w:szCs w:val="24"/>
          <w:lang w:val="ru-RU"/>
        </w:rPr>
        <w:t>ы</w:t>
      </w:r>
      <w:r w:rsidRPr="00B63E83">
        <w:rPr>
          <w:rFonts w:eastAsia="Calibri"/>
          <w:sz w:val="24"/>
          <w:szCs w:val="24"/>
          <w:lang w:val="ru-RU"/>
        </w:rPr>
        <w:t xml:space="preserve"> и рекомендован</w:t>
      </w:r>
      <w:r>
        <w:rPr>
          <w:rFonts w:eastAsia="Calibri"/>
          <w:sz w:val="24"/>
          <w:szCs w:val="24"/>
          <w:lang w:val="ru-RU"/>
        </w:rPr>
        <w:t>ы</w:t>
      </w:r>
      <w:r w:rsidRPr="00B63E83">
        <w:rPr>
          <w:rFonts w:eastAsia="Calibri"/>
          <w:sz w:val="24"/>
          <w:szCs w:val="24"/>
          <w:lang w:val="ru-RU"/>
        </w:rPr>
        <w:t xml:space="preserve"> к утверждению </w:t>
      </w:r>
      <w:r w:rsidRPr="00B63E83">
        <w:rPr>
          <w:rFonts w:eastAsia="Calibri"/>
          <w:sz w:val="24"/>
          <w:szCs w:val="24"/>
          <w:u w:val="single"/>
          <w:lang w:val="ru-RU"/>
        </w:rPr>
        <w:t>кафедрой педагогики и социально-гуманитарных дисциплин</w:t>
      </w:r>
    </w:p>
    <w:p w:rsidR="00E62B26" w:rsidRPr="005E32AC" w:rsidRDefault="00E62B26" w:rsidP="00E62B26">
      <w:pPr>
        <w:spacing w:line="256" w:lineRule="auto"/>
        <w:jc w:val="center"/>
        <w:rPr>
          <w:rFonts w:eastAsia="Calibri"/>
          <w:lang w:val="ru-RU"/>
        </w:rPr>
      </w:pPr>
      <w:r w:rsidRPr="005E32AC">
        <w:rPr>
          <w:rFonts w:eastAsia="Calibri"/>
          <w:lang w:val="ru-RU"/>
        </w:rPr>
        <w:t>(наименование кафедры)</w:t>
      </w:r>
    </w:p>
    <w:p w:rsidR="00E62B26" w:rsidRPr="008D1D5B" w:rsidRDefault="00E62B26" w:rsidP="00E62B26">
      <w:pPr>
        <w:spacing w:after="120" w:line="256" w:lineRule="auto"/>
        <w:rPr>
          <w:rFonts w:eastAsia="Calibri"/>
          <w:sz w:val="24"/>
          <w:szCs w:val="24"/>
          <w:lang w:val="ru-RU"/>
        </w:rPr>
      </w:pPr>
      <w:r w:rsidRPr="008D1D5B">
        <w:rPr>
          <w:rFonts w:eastAsia="Calibri"/>
          <w:sz w:val="24"/>
          <w:szCs w:val="24"/>
          <w:lang w:val="ru-RU"/>
        </w:rPr>
        <w:t>Протокол № 9 от «21» декабря 2023 г.</w:t>
      </w:r>
    </w:p>
    <w:p w:rsidR="00E62B26" w:rsidRDefault="00E62B26" w:rsidP="00E62B26">
      <w:pPr>
        <w:shd w:val="clear" w:color="auto" w:fill="FFFFFF"/>
        <w:spacing w:line="317" w:lineRule="exact"/>
        <w:ind w:left="360" w:right="-186"/>
        <w:jc w:val="center"/>
        <w:rPr>
          <w:b/>
          <w:bCs/>
          <w:iCs/>
          <w:sz w:val="24"/>
          <w:szCs w:val="24"/>
          <w:lang w:val="ru-RU"/>
        </w:rPr>
      </w:pPr>
    </w:p>
    <w:p w:rsidR="00E62B26" w:rsidRDefault="00E62B26" w:rsidP="00E62B26">
      <w:pPr>
        <w:shd w:val="clear" w:color="auto" w:fill="FFFFFF"/>
        <w:spacing w:line="317" w:lineRule="exact"/>
        <w:ind w:left="360" w:right="-186"/>
        <w:jc w:val="center"/>
        <w:rPr>
          <w:b/>
          <w:bCs/>
          <w:iCs/>
          <w:sz w:val="24"/>
          <w:szCs w:val="24"/>
          <w:lang w:val="ru-RU"/>
        </w:rPr>
      </w:pPr>
    </w:p>
    <w:p w:rsidR="00E62B26" w:rsidRDefault="00E62B26" w:rsidP="00E62B26">
      <w:pPr>
        <w:spacing w:after="160" w:line="259" w:lineRule="auto"/>
        <w:rPr>
          <w:b/>
          <w:bCs/>
          <w:iCs/>
          <w:sz w:val="24"/>
          <w:szCs w:val="24"/>
          <w:lang w:val="ru-RU"/>
        </w:rPr>
      </w:pPr>
      <w:r>
        <w:rPr>
          <w:b/>
          <w:bCs/>
          <w:iCs/>
          <w:sz w:val="24"/>
          <w:szCs w:val="24"/>
          <w:lang w:val="ru-RU"/>
        </w:rPr>
        <w:br w:type="page"/>
      </w:r>
    </w:p>
    <w:tbl>
      <w:tblPr>
        <w:tblW w:w="0" w:type="auto"/>
        <w:tblInd w:w="6062" w:type="dxa"/>
        <w:tblLook w:val="04A0" w:firstRow="1" w:lastRow="0" w:firstColumn="1" w:lastColumn="0" w:noHBand="0" w:noVBand="1"/>
      </w:tblPr>
      <w:tblGrid>
        <w:gridCol w:w="3508"/>
      </w:tblGrid>
      <w:tr w:rsidR="00E62B26" w:rsidRPr="0009448C" w:rsidTr="00B932BC">
        <w:tc>
          <w:tcPr>
            <w:tcW w:w="3508" w:type="dxa"/>
          </w:tcPr>
          <w:p w:rsidR="00E62B26" w:rsidRPr="0009448C" w:rsidRDefault="00E62B26" w:rsidP="00B932BC">
            <w:pPr>
              <w:rPr>
                <w:rFonts w:eastAsia="Calibri"/>
                <w:bCs/>
                <w:sz w:val="24"/>
                <w:szCs w:val="24"/>
                <w:lang w:val="ru-RU"/>
              </w:rPr>
            </w:pPr>
            <w:r w:rsidRPr="0009448C">
              <w:rPr>
                <w:sz w:val="24"/>
                <w:szCs w:val="24"/>
                <w:lang w:val="ru-RU"/>
              </w:rPr>
              <w:lastRenderedPageBreak/>
              <w:br w:type="page"/>
            </w:r>
            <w:r w:rsidRPr="0009448C">
              <w:rPr>
                <w:rFonts w:eastAsia="Calibri"/>
                <w:bCs/>
                <w:sz w:val="24"/>
                <w:szCs w:val="24"/>
                <w:lang w:val="ru-RU"/>
              </w:rPr>
              <w:t>УТВЕРЖДАЮ</w:t>
            </w:r>
          </w:p>
          <w:p w:rsidR="00E62B26" w:rsidRPr="0009448C" w:rsidRDefault="00E62B26" w:rsidP="00B932BC">
            <w:pPr>
              <w:rPr>
                <w:rFonts w:eastAsia="Calibri"/>
                <w:bCs/>
                <w:sz w:val="24"/>
                <w:szCs w:val="24"/>
                <w:lang w:val="ru-RU"/>
              </w:rPr>
            </w:pPr>
            <w:r w:rsidRPr="0009448C">
              <w:rPr>
                <w:rFonts w:eastAsia="Calibri"/>
                <w:bCs/>
                <w:sz w:val="24"/>
                <w:szCs w:val="24"/>
                <w:lang w:val="ru-RU"/>
              </w:rPr>
              <w:t>Директор института</w:t>
            </w:r>
          </w:p>
          <w:p w:rsidR="00E62B26" w:rsidRPr="0009448C" w:rsidRDefault="00E62B26" w:rsidP="00B932BC">
            <w:pPr>
              <w:rPr>
                <w:rFonts w:eastAsia="Calibri"/>
                <w:bCs/>
                <w:sz w:val="24"/>
                <w:szCs w:val="24"/>
                <w:lang w:val="ru-RU"/>
              </w:rPr>
            </w:pPr>
            <w:r w:rsidRPr="0009448C">
              <w:rPr>
                <w:rFonts w:eastAsia="Calibri"/>
                <w:bCs/>
                <w:sz w:val="24"/>
                <w:szCs w:val="24"/>
                <w:lang w:val="ru-RU"/>
              </w:rPr>
              <w:t xml:space="preserve">повышения квалификации и переподготовки </w:t>
            </w:r>
            <w:proofErr w:type="spellStart"/>
            <w:r w:rsidRPr="0009448C">
              <w:rPr>
                <w:rFonts w:eastAsia="Calibri"/>
                <w:bCs/>
                <w:sz w:val="24"/>
                <w:szCs w:val="24"/>
                <w:lang w:val="ru-RU"/>
              </w:rPr>
              <w:t>БарГУ</w:t>
            </w:r>
            <w:proofErr w:type="spellEnd"/>
          </w:p>
          <w:p w:rsidR="00E62B26" w:rsidRPr="00FA45E1" w:rsidRDefault="00E62B26" w:rsidP="00B932BC">
            <w:pPr>
              <w:rPr>
                <w:rFonts w:eastAsia="Calibri"/>
                <w:bCs/>
                <w:sz w:val="24"/>
                <w:szCs w:val="24"/>
                <w:lang w:val="ru-RU"/>
              </w:rPr>
            </w:pPr>
            <w:r w:rsidRPr="00FA45E1">
              <w:rPr>
                <w:rFonts w:eastAsia="Calibri"/>
                <w:bCs/>
                <w:sz w:val="24"/>
                <w:szCs w:val="24"/>
                <w:lang w:val="ru-RU"/>
              </w:rPr>
              <w:t xml:space="preserve">__________ </w:t>
            </w:r>
            <w:proofErr w:type="spellStart"/>
            <w:r w:rsidRPr="00FA45E1">
              <w:rPr>
                <w:rFonts w:eastAsia="Calibri"/>
                <w:bCs/>
                <w:sz w:val="24"/>
                <w:szCs w:val="24"/>
                <w:lang w:val="ru-RU"/>
              </w:rPr>
              <w:t>Д.С.Лундышев</w:t>
            </w:r>
            <w:proofErr w:type="spellEnd"/>
          </w:p>
          <w:p w:rsidR="00E62B26" w:rsidRPr="0009448C" w:rsidRDefault="00E62B26" w:rsidP="00B932BC">
            <w:pPr>
              <w:rPr>
                <w:rFonts w:eastAsia="Calibri"/>
                <w:b/>
                <w:bCs/>
                <w:iCs/>
                <w:sz w:val="24"/>
                <w:szCs w:val="24"/>
              </w:rPr>
            </w:pPr>
            <w:r w:rsidRPr="00FA45E1">
              <w:rPr>
                <w:rFonts w:eastAsia="Calibri"/>
                <w:bCs/>
                <w:sz w:val="24"/>
                <w:szCs w:val="24"/>
                <w:lang w:val="ru-RU"/>
              </w:rPr>
              <w:t>«___» ____________ 20</w:t>
            </w:r>
            <w:r>
              <w:rPr>
                <w:rFonts w:eastAsia="Calibri"/>
                <w:bCs/>
                <w:sz w:val="24"/>
                <w:szCs w:val="24"/>
                <w:lang w:val="ru-RU"/>
              </w:rPr>
              <w:t>24</w:t>
            </w:r>
            <w:r w:rsidRPr="00FA45E1">
              <w:rPr>
                <w:rFonts w:eastAsia="Calibri"/>
                <w:bCs/>
                <w:sz w:val="24"/>
                <w:szCs w:val="24"/>
                <w:lang w:val="ru-RU"/>
              </w:rPr>
              <w:t xml:space="preserve"> г.</w:t>
            </w:r>
          </w:p>
        </w:tc>
      </w:tr>
    </w:tbl>
    <w:p w:rsidR="00E62B26" w:rsidRPr="0009448C" w:rsidRDefault="00E62B26" w:rsidP="00E62B26">
      <w:pPr>
        <w:shd w:val="clear" w:color="auto" w:fill="FFFFFF"/>
        <w:spacing w:line="317" w:lineRule="exact"/>
        <w:ind w:right="-186"/>
        <w:jc w:val="center"/>
        <w:rPr>
          <w:rFonts w:eastAsia="Calibri"/>
          <w:b/>
          <w:bCs/>
          <w:iCs/>
          <w:sz w:val="24"/>
          <w:szCs w:val="24"/>
        </w:rPr>
      </w:pPr>
    </w:p>
    <w:p w:rsidR="00E62B26" w:rsidRPr="00C0443C" w:rsidRDefault="00E62B26" w:rsidP="00E62B26">
      <w:pPr>
        <w:shd w:val="clear" w:color="auto" w:fill="FFFFFF"/>
        <w:spacing w:line="317" w:lineRule="exact"/>
        <w:ind w:right="-186"/>
        <w:jc w:val="center"/>
        <w:rPr>
          <w:rFonts w:eastAsia="Calibri"/>
          <w:b/>
          <w:bCs/>
          <w:iCs/>
          <w:sz w:val="24"/>
          <w:szCs w:val="24"/>
          <w:lang w:val="ru-RU"/>
        </w:rPr>
      </w:pPr>
      <w:r w:rsidRPr="00C0443C">
        <w:rPr>
          <w:rFonts w:eastAsia="Calibri"/>
          <w:b/>
          <w:bCs/>
          <w:iCs/>
          <w:sz w:val="24"/>
          <w:szCs w:val="24"/>
          <w:lang w:val="ru-RU"/>
        </w:rPr>
        <w:t xml:space="preserve">МАТЕРИАЛЫ ДЛЯ </w:t>
      </w:r>
      <w:r>
        <w:rPr>
          <w:rFonts w:eastAsia="Calibri"/>
          <w:b/>
          <w:bCs/>
          <w:iCs/>
          <w:sz w:val="24"/>
          <w:szCs w:val="24"/>
          <w:lang w:val="ru-RU"/>
        </w:rPr>
        <w:t>ПРОМЕЖУТОЧНОЙ</w:t>
      </w:r>
      <w:r w:rsidRPr="00C0443C">
        <w:rPr>
          <w:rFonts w:eastAsia="Calibri"/>
          <w:b/>
          <w:bCs/>
          <w:iCs/>
          <w:sz w:val="24"/>
          <w:szCs w:val="24"/>
          <w:lang w:val="ru-RU"/>
        </w:rPr>
        <w:t xml:space="preserve"> АТТЕСТАЦИИ СЛУШАТЕЛЕЙ</w:t>
      </w:r>
    </w:p>
    <w:p w:rsidR="00E62B26" w:rsidRPr="00792222" w:rsidRDefault="00E62B26" w:rsidP="00E62B26">
      <w:pPr>
        <w:jc w:val="center"/>
        <w:rPr>
          <w:rFonts w:eastAsia="Calibri"/>
          <w:i/>
          <w:sz w:val="24"/>
          <w:szCs w:val="24"/>
          <w:u w:val="single"/>
          <w:lang w:val="ru-RU"/>
        </w:rPr>
      </w:pPr>
      <w:r w:rsidRPr="00792222">
        <w:rPr>
          <w:rFonts w:eastAsia="Calibri"/>
          <w:b/>
          <w:sz w:val="24"/>
          <w:szCs w:val="24"/>
          <w:lang w:val="ru-RU"/>
        </w:rPr>
        <w:t xml:space="preserve">по дисциплине </w:t>
      </w:r>
      <w:r w:rsidRPr="00792222">
        <w:rPr>
          <w:rFonts w:eastAsia="Calibri"/>
          <w:sz w:val="24"/>
          <w:szCs w:val="24"/>
          <w:u w:val="single"/>
          <w:lang w:val="ru-RU"/>
        </w:rPr>
        <w:t>«СРАВНИТЕЛЬНАЯ ПЕДАГОГИКА»</w:t>
      </w:r>
    </w:p>
    <w:p w:rsidR="00E62B26" w:rsidRPr="0009448C" w:rsidRDefault="00E62B26" w:rsidP="00E62B26">
      <w:pPr>
        <w:jc w:val="center"/>
        <w:rPr>
          <w:sz w:val="24"/>
          <w:szCs w:val="24"/>
          <w:lang w:val="ru-RU"/>
        </w:rPr>
      </w:pPr>
    </w:p>
    <w:p w:rsidR="00E62B26" w:rsidRDefault="00E62B26" w:rsidP="00E62B26">
      <w:pPr>
        <w:jc w:val="center"/>
        <w:rPr>
          <w:rFonts w:eastAsia="Calibri"/>
          <w:sz w:val="24"/>
          <w:szCs w:val="24"/>
          <w:lang w:val="be-BY" w:eastAsia="en-US"/>
        </w:rPr>
      </w:pPr>
      <w:r w:rsidRPr="00A7725E">
        <w:rPr>
          <w:rFonts w:eastAsia="Calibri"/>
          <w:sz w:val="24"/>
          <w:szCs w:val="24"/>
          <w:lang w:val="ru-RU" w:eastAsia="en-US"/>
        </w:rPr>
        <w:t>для</w:t>
      </w:r>
      <w:r w:rsidRPr="00A7725E">
        <w:rPr>
          <w:rFonts w:eastAsia="Calibri"/>
          <w:b/>
          <w:sz w:val="24"/>
          <w:szCs w:val="24"/>
          <w:lang w:val="ru-RU" w:eastAsia="en-US"/>
        </w:rPr>
        <w:t xml:space="preserve"> </w:t>
      </w:r>
      <w:r w:rsidRPr="00A7725E">
        <w:rPr>
          <w:rFonts w:eastAsia="Calibri"/>
          <w:sz w:val="24"/>
          <w:szCs w:val="24"/>
          <w:lang w:val="ru-RU" w:eastAsia="en-US"/>
        </w:rPr>
        <w:t>специальности переподготовки</w:t>
      </w:r>
      <w:r w:rsidRPr="00D12508">
        <w:rPr>
          <w:rFonts w:eastAsia="Calibri"/>
          <w:sz w:val="24"/>
          <w:szCs w:val="24"/>
          <w:lang w:val="be-BY" w:eastAsia="en-US"/>
        </w:rPr>
        <w:t xml:space="preserve"> </w:t>
      </w:r>
    </w:p>
    <w:p w:rsidR="00E62B26" w:rsidRPr="00A7725E" w:rsidRDefault="00E62B26" w:rsidP="00E62B26">
      <w:pPr>
        <w:jc w:val="center"/>
        <w:rPr>
          <w:rFonts w:eastAsia="Calibri"/>
          <w:sz w:val="24"/>
          <w:szCs w:val="24"/>
          <w:lang w:val="ru-RU" w:eastAsia="en-US"/>
        </w:rPr>
      </w:pPr>
      <w:r w:rsidRPr="00A7725E">
        <w:rPr>
          <w:rFonts w:eastAsia="Calibri"/>
          <w:sz w:val="24"/>
          <w:szCs w:val="24"/>
          <w:lang w:val="ru-RU" w:eastAsia="en-US"/>
        </w:rPr>
        <w:t>9-09-0114-13 Педагогическая деятельность специалистов</w:t>
      </w:r>
    </w:p>
    <w:p w:rsidR="00E62B26" w:rsidRDefault="00E62B26" w:rsidP="00E62B26">
      <w:pPr>
        <w:shd w:val="clear" w:color="auto" w:fill="FFFFFF"/>
        <w:spacing w:line="317" w:lineRule="exact"/>
        <w:ind w:left="360" w:right="-186"/>
        <w:jc w:val="center"/>
        <w:rPr>
          <w:b/>
          <w:bCs/>
          <w:iCs/>
          <w:sz w:val="24"/>
          <w:szCs w:val="24"/>
          <w:lang w:val="ru-RU"/>
        </w:rPr>
      </w:pPr>
    </w:p>
    <w:p w:rsidR="00E62B26" w:rsidRDefault="00E62B26" w:rsidP="00E62B26">
      <w:pPr>
        <w:shd w:val="clear" w:color="auto" w:fill="FFFFFF"/>
        <w:spacing w:line="317" w:lineRule="exact"/>
        <w:ind w:left="360" w:right="-186"/>
        <w:jc w:val="center"/>
        <w:rPr>
          <w:b/>
          <w:bCs/>
          <w:iCs/>
          <w:sz w:val="24"/>
          <w:szCs w:val="24"/>
          <w:lang w:val="ru-RU"/>
        </w:rPr>
      </w:pPr>
      <w:r w:rsidRPr="006D2F4D">
        <w:rPr>
          <w:b/>
          <w:bCs/>
          <w:iCs/>
          <w:sz w:val="24"/>
          <w:szCs w:val="24"/>
          <w:lang w:val="ru-RU"/>
        </w:rPr>
        <w:t>Примерная тематика рефератов</w:t>
      </w:r>
    </w:p>
    <w:p w:rsidR="00E62B26" w:rsidRDefault="00E62B26" w:rsidP="00E62B26">
      <w:pPr>
        <w:shd w:val="clear" w:color="auto" w:fill="FFFFFF"/>
        <w:spacing w:line="317" w:lineRule="exact"/>
        <w:ind w:left="360" w:right="-186"/>
        <w:jc w:val="center"/>
        <w:rPr>
          <w:b/>
          <w:bCs/>
          <w:iCs/>
          <w:sz w:val="24"/>
          <w:szCs w:val="24"/>
          <w:lang w:val="ru-RU"/>
        </w:rPr>
      </w:pPr>
      <w:r>
        <w:rPr>
          <w:b/>
          <w:bCs/>
          <w:iCs/>
          <w:sz w:val="24"/>
          <w:szCs w:val="24"/>
          <w:lang w:val="ru-RU"/>
        </w:rPr>
        <w:t xml:space="preserve"> </w:t>
      </w:r>
    </w:p>
    <w:p w:rsidR="00E62B26" w:rsidRPr="00687CC3" w:rsidRDefault="00E62B26" w:rsidP="00E62B26">
      <w:pPr>
        <w:jc w:val="center"/>
        <w:rPr>
          <w:i/>
          <w:sz w:val="24"/>
          <w:szCs w:val="24"/>
          <w:lang w:val="ru-RU"/>
        </w:rPr>
      </w:pPr>
      <w:r w:rsidRPr="00687CC3">
        <w:rPr>
          <w:i/>
          <w:sz w:val="24"/>
          <w:szCs w:val="24"/>
          <w:lang w:val="ru-RU"/>
        </w:rPr>
        <w:t>Номер выбора темы определяется по последней цифре номера зачетной книжки</w:t>
      </w:r>
    </w:p>
    <w:p w:rsidR="00E62B26" w:rsidRDefault="00E62B26" w:rsidP="00E62B26">
      <w:pPr>
        <w:shd w:val="clear" w:color="auto" w:fill="FFFFFF"/>
        <w:spacing w:line="317" w:lineRule="exact"/>
        <w:ind w:left="360" w:right="-186"/>
        <w:jc w:val="center"/>
        <w:rPr>
          <w:b/>
          <w:bCs/>
          <w:iCs/>
          <w:sz w:val="24"/>
          <w:szCs w:val="24"/>
          <w:lang w:val="ru-RU"/>
        </w:rPr>
      </w:pPr>
    </w:p>
    <w:p w:rsidR="00E62B26" w:rsidRPr="00917499" w:rsidRDefault="00E62B26" w:rsidP="00E62B26">
      <w:pPr>
        <w:pStyle w:val="a5"/>
        <w:numPr>
          <w:ilvl w:val="0"/>
          <w:numId w:val="2"/>
        </w:numPr>
        <w:jc w:val="both"/>
        <w:rPr>
          <w:bCs/>
          <w:iCs/>
        </w:rPr>
      </w:pPr>
      <w:r w:rsidRPr="00917499">
        <w:rPr>
          <w:bCs/>
          <w:iCs/>
        </w:rPr>
        <w:t>Развитие сравнительной педагогики в Республике Беларусь на современном этапе.</w:t>
      </w:r>
    </w:p>
    <w:p w:rsidR="00E62B26" w:rsidRPr="006D2F4D" w:rsidRDefault="00E62B26" w:rsidP="00E62B26">
      <w:pPr>
        <w:numPr>
          <w:ilvl w:val="0"/>
          <w:numId w:val="2"/>
        </w:numPr>
        <w:jc w:val="both"/>
        <w:rPr>
          <w:bCs/>
          <w:iCs/>
          <w:sz w:val="24"/>
          <w:szCs w:val="24"/>
          <w:lang w:val="ru-RU"/>
        </w:rPr>
      </w:pPr>
      <w:r w:rsidRPr="006D2F4D">
        <w:rPr>
          <w:bCs/>
          <w:iCs/>
          <w:sz w:val="24"/>
          <w:szCs w:val="24"/>
          <w:lang w:val="ru-RU"/>
        </w:rPr>
        <w:t>Концепции сравнительной педагогики и их влияние на современную практику образования.</w:t>
      </w:r>
    </w:p>
    <w:p w:rsidR="00E62B26" w:rsidRDefault="00E62B26" w:rsidP="00E62B26">
      <w:pPr>
        <w:numPr>
          <w:ilvl w:val="0"/>
          <w:numId w:val="2"/>
        </w:numPr>
        <w:jc w:val="both"/>
        <w:rPr>
          <w:bCs/>
          <w:iCs/>
          <w:sz w:val="24"/>
          <w:szCs w:val="24"/>
          <w:lang w:val="ru-RU"/>
        </w:rPr>
      </w:pPr>
      <w:r w:rsidRPr="006D2F4D">
        <w:rPr>
          <w:bCs/>
          <w:iCs/>
          <w:sz w:val="24"/>
          <w:szCs w:val="24"/>
          <w:lang w:val="ru-RU"/>
        </w:rPr>
        <w:t>Проблемы образования в современном мире.</w:t>
      </w:r>
    </w:p>
    <w:p w:rsidR="00E62B26" w:rsidRPr="006D2F4D" w:rsidRDefault="00E62B26" w:rsidP="00E62B26">
      <w:pPr>
        <w:numPr>
          <w:ilvl w:val="0"/>
          <w:numId w:val="2"/>
        </w:numPr>
        <w:jc w:val="both"/>
        <w:rPr>
          <w:bCs/>
          <w:iCs/>
          <w:sz w:val="24"/>
          <w:szCs w:val="24"/>
          <w:lang w:val="ru-RU"/>
        </w:rPr>
      </w:pPr>
      <w:r w:rsidRPr="00261EE8">
        <w:rPr>
          <w:bCs/>
          <w:iCs/>
          <w:sz w:val="24"/>
          <w:szCs w:val="24"/>
          <w:lang w:val="ru-RU"/>
        </w:rPr>
        <w:t>Современная система подготовки педагогических кадров в Республике Беларусь</w:t>
      </w:r>
    </w:p>
    <w:p w:rsidR="00E62B26" w:rsidRPr="00917499" w:rsidRDefault="00E62B26" w:rsidP="00E62B26">
      <w:pPr>
        <w:pStyle w:val="a5"/>
        <w:numPr>
          <w:ilvl w:val="0"/>
          <w:numId w:val="2"/>
        </w:numPr>
        <w:jc w:val="both"/>
        <w:rPr>
          <w:bCs/>
          <w:iCs/>
        </w:rPr>
      </w:pPr>
      <w:r w:rsidRPr="00917499">
        <w:rPr>
          <w:bCs/>
          <w:iCs/>
        </w:rPr>
        <w:t>Тенденции развития высшей школы в странах Восточной Европы (на примере одной из стран).</w:t>
      </w:r>
    </w:p>
    <w:p w:rsidR="00E62B26" w:rsidRDefault="00E62B26" w:rsidP="00E62B26">
      <w:pPr>
        <w:pStyle w:val="a5"/>
        <w:numPr>
          <w:ilvl w:val="0"/>
          <w:numId w:val="2"/>
        </w:numPr>
        <w:jc w:val="both"/>
        <w:rPr>
          <w:bCs/>
          <w:iCs/>
        </w:rPr>
      </w:pPr>
      <w:r w:rsidRPr="00917499">
        <w:rPr>
          <w:bCs/>
          <w:iCs/>
        </w:rPr>
        <w:t>Развитие высшей школы в странах Юго-Восточной Азии на современном этапе (Китай, Япония).</w:t>
      </w:r>
    </w:p>
    <w:p w:rsidR="00E62B26" w:rsidRDefault="00E62B26" w:rsidP="00E62B26">
      <w:pPr>
        <w:pStyle w:val="a5"/>
        <w:numPr>
          <w:ilvl w:val="0"/>
          <w:numId w:val="2"/>
        </w:numPr>
        <w:jc w:val="both"/>
        <w:rPr>
          <w:bCs/>
          <w:iCs/>
        </w:rPr>
      </w:pPr>
      <w:r w:rsidRPr="00261EE8">
        <w:rPr>
          <w:bCs/>
          <w:iCs/>
        </w:rPr>
        <w:t xml:space="preserve">Проблемы демократизации школьного образования в современном мире. </w:t>
      </w:r>
    </w:p>
    <w:p w:rsidR="00E62B26" w:rsidRPr="00917499" w:rsidRDefault="00E62B26" w:rsidP="00E62B26">
      <w:pPr>
        <w:pStyle w:val="a5"/>
        <w:numPr>
          <w:ilvl w:val="0"/>
          <w:numId w:val="2"/>
        </w:numPr>
        <w:jc w:val="both"/>
        <w:rPr>
          <w:bCs/>
          <w:iCs/>
        </w:rPr>
      </w:pPr>
      <w:r w:rsidRPr="00261EE8">
        <w:rPr>
          <w:bCs/>
          <w:iCs/>
        </w:rPr>
        <w:t>Общие и особенные черты школьных систем стран Запада.</w:t>
      </w:r>
    </w:p>
    <w:p w:rsidR="00E62B26" w:rsidRPr="00917499" w:rsidRDefault="00E62B26" w:rsidP="00E62B26">
      <w:pPr>
        <w:pStyle w:val="a5"/>
        <w:numPr>
          <w:ilvl w:val="0"/>
          <w:numId w:val="2"/>
        </w:numPr>
        <w:jc w:val="both"/>
        <w:rPr>
          <w:bCs/>
          <w:iCs/>
        </w:rPr>
      </w:pPr>
      <w:r w:rsidRPr="00917499">
        <w:rPr>
          <w:bCs/>
          <w:iCs/>
        </w:rPr>
        <w:t>Элитарные университеты и их роль в системе высшего образования</w:t>
      </w:r>
    </w:p>
    <w:p w:rsidR="00E62B26" w:rsidRPr="00917499" w:rsidRDefault="00E62B26" w:rsidP="00E62B26">
      <w:pPr>
        <w:pStyle w:val="a5"/>
        <w:numPr>
          <w:ilvl w:val="0"/>
          <w:numId w:val="2"/>
        </w:numPr>
        <w:jc w:val="both"/>
        <w:rPr>
          <w:bCs/>
          <w:iCs/>
        </w:rPr>
      </w:pPr>
      <w:r w:rsidRPr="00917499">
        <w:rPr>
          <w:bCs/>
          <w:iCs/>
        </w:rPr>
        <w:t>Болонский процесс: сущность, содержание, задачи</w:t>
      </w:r>
    </w:p>
    <w:p w:rsidR="00E62B26" w:rsidRPr="00917499" w:rsidRDefault="00E62B26" w:rsidP="00E62B26">
      <w:pPr>
        <w:pStyle w:val="a5"/>
        <w:numPr>
          <w:ilvl w:val="0"/>
          <w:numId w:val="2"/>
        </w:numPr>
        <w:jc w:val="both"/>
        <w:rPr>
          <w:bCs/>
          <w:iCs/>
        </w:rPr>
      </w:pPr>
      <w:r w:rsidRPr="00917499">
        <w:rPr>
          <w:bCs/>
          <w:iCs/>
        </w:rPr>
        <w:t>Развитие многоуровневой системы подготовки кадров (</w:t>
      </w:r>
      <w:proofErr w:type="spellStart"/>
      <w:r w:rsidRPr="00917499">
        <w:rPr>
          <w:bCs/>
          <w:iCs/>
        </w:rPr>
        <w:t>бакалавриат</w:t>
      </w:r>
      <w:proofErr w:type="spellEnd"/>
      <w:r w:rsidRPr="00917499">
        <w:rPr>
          <w:bCs/>
          <w:iCs/>
        </w:rPr>
        <w:t>, магистратура, аспирантура) в Европе в свете Болонского процесса</w:t>
      </w:r>
      <w:r>
        <w:rPr>
          <w:bCs/>
          <w:iCs/>
        </w:rPr>
        <w:t>.</w:t>
      </w:r>
    </w:p>
    <w:p w:rsidR="00E62B26" w:rsidRPr="00917499" w:rsidRDefault="00E62B26" w:rsidP="00E62B26">
      <w:pPr>
        <w:pStyle w:val="a5"/>
        <w:numPr>
          <w:ilvl w:val="0"/>
          <w:numId w:val="2"/>
        </w:numPr>
        <w:jc w:val="both"/>
        <w:rPr>
          <w:bCs/>
          <w:iCs/>
        </w:rPr>
      </w:pPr>
      <w:r w:rsidRPr="00917499">
        <w:rPr>
          <w:bCs/>
          <w:iCs/>
        </w:rPr>
        <w:t>Проблема оценки качества образования и подходы к ее решению в Европе.</w:t>
      </w:r>
    </w:p>
    <w:p w:rsidR="00E62B26" w:rsidRPr="00917499" w:rsidRDefault="00E62B26" w:rsidP="00E62B26">
      <w:pPr>
        <w:pStyle w:val="a5"/>
        <w:numPr>
          <w:ilvl w:val="0"/>
          <w:numId w:val="2"/>
        </w:numPr>
        <w:jc w:val="both"/>
        <w:rPr>
          <w:bCs/>
          <w:iCs/>
        </w:rPr>
      </w:pPr>
      <w:r w:rsidRPr="00917499">
        <w:rPr>
          <w:bCs/>
          <w:iCs/>
        </w:rPr>
        <w:t>Тенденции модернизации содержания школьного образования за рубежом.</w:t>
      </w:r>
    </w:p>
    <w:p w:rsidR="00E62B26" w:rsidRDefault="00E62B26" w:rsidP="00E62B26">
      <w:pPr>
        <w:pStyle w:val="a5"/>
        <w:numPr>
          <w:ilvl w:val="0"/>
          <w:numId w:val="2"/>
        </w:numPr>
        <w:jc w:val="both"/>
        <w:rPr>
          <w:bCs/>
          <w:iCs/>
        </w:rPr>
      </w:pPr>
      <w:r w:rsidRPr="00917499">
        <w:rPr>
          <w:bCs/>
          <w:iCs/>
        </w:rPr>
        <w:t>Подходы к организации профессионального образования: отечественный и зарубежный опыт.</w:t>
      </w:r>
    </w:p>
    <w:p w:rsidR="00E62B26" w:rsidRDefault="00E62B26" w:rsidP="00E62B26">
      <w:pPr>
        <w:pStyle w:val="a5"/>
        <w:numPr>
          <w:ilvl w:val="0"/>
          <w:numId w:val="2"/>
        </w:numPr>
        <w:jc w:val="both"/>
        <w:rPr>
          <w:bCs/>
          <w:iCs/>
        </w:rPr>
      </w:pPr>
      <w:r>
        <w:rPr>
          <w:bCs/>
          <w:iCs/>
        </w:rPr>
        <w:t xml:space="preserve">Особенности </w:t>
      </w:r>
      <w:r w:rsidRPr="00917499">
        <w:rPr>
          <w:bCs/>
          <w:iCs/>
        </w:rPr>
        <w:t>децентрализованной и центр</w:t>
      </w:r>
      <w:r>
        <w:rPr>
          <w:bCs/>
          <w:iCs/>
        </w:rPr>
        <w:t>ализованной систем образования европейских странах.</w:t>
      </w:r>
    </w:p>
    <w:p w:rsidR="00E62B26" w:rsidRPr="00FA6F80" w:rsidRDefault="00E62B26" w:rsidP="00E62B26">
      <w:pPr>
        <w:pStyle w:val="a5"/>
        <w:widowControl w:val="0"/>
        <w:numPr>
          <w:ilvl w:val="0"/>
          <w:numId w:val="2"/>
        </w:numPr>
        <w:shd w:val="clear" w:color="auto" w:fill="FFFFFF"/>
        <w:tabs>
          <w:tab w:val="left" w:pos="547"/>
        </w:tabs>
        <w:autoSpaceDE w:val="0"/>
        <w:autoSpaceDN w:val="0"/>
        <w:adjustRightInd w:val="0"/>
        <w:jc w:val="both"/>
        <w:rPr>
          <w:bCs/>
          <w:color w:val="000000"/>
          <w:spacing w:val="3"/>
        </w:rPr>
      </w:pPr>
      <w:r w:rsidRPr="00FA6F80">
        <w:rPr>
          <w:bCs/>
          <w:color w:val="000000"/>
          <w:spacing w:val="3"/>
        </w:rPr>
        <w:t>Подготовка педагогических кадров за рубежом.</w:t>
      </w:r>
    </w:p>
    <w:p w:rsidR="00E62B26" w:rsidRPr="00FA6F80" w:rsidRDefault="00E62B26" w:rsidP="00E62B26">
      <w:pPr>
        <w:pStyle w:val="a5"/>
        <w:numPr>
          <w:ilvl w:val="0"/>
          <w:numId w:val="2"/>
        </w:numPr>
        <w:jc w:val="both"/>
        <w:rPr>
          <w:bCs/>
          <w:iCs/>
        </w:rPr>
      </w:pPr>
      <w:r w:rsidRPr="00FA6F80">
        <w:rPr>
          <w:bCs/>
          <w:color w:val="000000"/>
          <w:spacing w:val="3"/>
        </w:rPr>
        <w:t>Характеристика современных моделей гимназического и лицейского</w:t>
      </w:r>
      <w:r>
        <w:rPr>
          <w:bCs/>
          <w:color w:val="000000"/>
          <w:spacing w:val="3"/>
        </w:rPr>
        <w:t xml:space="preserve"> образования в странах Западной (</w:t>
      </w:r>
      <w:r w:rsidRPr="00FA6F80">
        <w:rPr>
          <w:bCs/>
          <w:color w:val="000000"/>
          <w:spacing w:val="3"/>
        </w:rPr>
        <w:t>Восточной Европы и СНГ</w:t>
      </w:r>
      <w:r>
        <w:rPr>
          <w:bCs/>
          <w:color w:val="000000"/>
          <w:spacing w:val="3"/>
        </w:rPr>
        <w:t>).</w:t>
      </w:r>
    </w:p>
    <w:p w:rsidR="00E62B26" w:rsidRPr="006D2F4D" w:rsidRDefault="00E62B26" w:rsidP="00E62B26">
      <w:pPr>
        <w:numPr>
          <w:ilvl w:val="0"/>
          <w:numId w:val="2"/>
        </w:numPr>
        <w:jc w:val="both"/>
        <w:rPr>
          <w:bCs/>
          <w:iCs/>
          <w:sz w:val="24"/>
          <w:szCs w:val="24"/>
          <w:lang w:val="ru-RU"/>
        </w:rPr>
      </w:pPr>
      <w:r w:rsidRPr="006D2F4D">
        <w:rPr>
          <w:bCs/>
          <w:iCs/>
          <w:sz w:val="24"/>
          <w:szCs w:val="24"/>
          <w:lang w:val="ru-RU"/>
        </w:rPr>
        <w:t>Частное образование: плюсы и минусы.</w:t>
      </w:r>
    </w:p>
    <w:p w:rsidR="00E62B26" w:rsidRDefault="00E62B26" w:rsidP="00E62B26">
      <w:pPr>
        <w:numPr>
          <w:ilvl w:val="0"/>
          <w:numId w:val="2"/>
        </w:numPr>
        <w:jc w:val="both"/>
        <w:rPr>
          <w:bCs/>
          <w:iCs/>
          <w:sz w:val="24"/>
          <w:szCs w:val="24"/>
          <w:lang w:val="ru-RU"/>
        </w:rPr>
      </w:pPr>
      <w:r w:rsidRPr="006D2F4D">
        <w:rPr>
          <w:bCs/>
          <w:iCs/>
          <w:sz w:val="24"/>
          <w:szCs w:val="24"/>
          <w:lang w:val="ru-RU"/>
        </w:rPr>
        <w:t>Система работы с одаренными детьми за рубеж</w:t>
      </w:r>
      <w:r>
        <w:rPr>
          <w:bCs/>
          <w:iCs/>
          <w:sz w:val="24"/>
          <w:szCs w:val="24"/>
          <w:lang w:val="ru-RU"/>
        </w:rPr>
        <w:t>ом: опыт, проблемы, перспективы/</w:t>
      </w:r>
    </w:p>
    <w:p w:rsidR="00E62B26" w:rsidRDefault="00E62B26" w:rsidP="00E62B26">
      <w:pPr>
        <w:numPr>
          <w:ilvl w:val="0"/>
          <w:numId w:val="2"/>
        </w:numPr>
        <w:jc w:val="both"/>
        <w:rPr>
          <w:bCs/>
          <w:iCs/>
          <w:sz w:val="24"/>
          <w:szCs w:val="24"/>
          <w:lang w:val="ru-RU"/>
        </w:rPr>
      </w:pPr>
      <w:r w:rsidRPr="004271D7">
        <w:rPr>
          <w:bCs/>
          <w:iCs/>
          <w:sz w:val="24"/>
          <w:szCs w:val="24"/>
          <w:lang w:val="ru-RU"/>
        </w:rPr>
        <w:t xml:space="preserve"> Проблема равенства права на образование в школах ведущих стран мира. </w:t>
      </w:r>
    </w:p>
    <w:p w:rsidR="00E62B26" w:rsidRPr="00620287" w:rsidRDefault="00E62B26" w:rsidP="00E62B26">
      <w:pPr>
        <w:numPr>
          <w:ilvl w:val="0"/>
          <w:numId w:val="2"/>
        </w:numPr>
        <w:jc w:val="both"/>
        <w:rPr>
          <w:bCs/>
          <w:iCs/>
          <w:sz w:val="24"/>
          <w:szCs w:val="24"/>
          <w:lang w:val="ru-RU"/>
        </w:rPr>
      </w:pPr>
      <w:r w:rsidRPr="00620287">
        <w:rPr>
          <w:bCs/>
          <w:iCs/>
          <w:sz w:val="24"/>
          <w:szCs w:val="24"/>
          <w:lang w:val="ru-RU"/>
        </w:rPr>
        <w:t xml:space="preserve">Опыт использования технологий дистанционного обучения в средней и высшей школе (на примере одной или нескольких стран). </w:t>
      </w:r>
    </w:p>
    <w:p w:rsidR="00E62B26" w:rsidRDefault="00E62B26" w:rsidP="00E62B26">
      <w:pPr>
        <w:numPr>
          <w:ilvl w:val="0"/>
          <w:numId w:val="2"/>
        </w:numPr>
        <w:jc w:val="both"/>
        <w:rPr>
          <w:bCs/>
          <w:iCs/>
          <w:sz w:val="24"/>
          <w:szCs w:val="24"/>
          <w:lang w:val="ru-RU"/>
        </w:rPr>
      </w:pPr>
      <w:r w:rsidRPr="004271D7">
        <w:rPr>
          <w:bCs/>
          <w:iCs/>
          <w:sz w:val="24"/>
          <w:szCs w:val="24"/>
          <w:lang w:val="ru-RU"/>
        </w:rPr>
        <w:t xml:space="preserve"> Дифференциация обучения в средней школе: сравнительный анализ мирового опыта. </w:t>
      </w:r>
    </w:p>
    <w:p w:rsidR="00E62B26" w:rsidRDefault="00E62B26" w:rsidP="00E62B26">
      <w:pPr>
        <w:numPr>
          <w:ilvl w:val="0"/>
          <w:numId w:val="2"/>
        </w:numPr>
        <w:jc w:val="both"/>
        <w:rPr>
          <w:bCs/>
          <w:iCs/>
          <w:sz w:val="24"/>
          <w:szCs w:val="24"/>
          <w:lang w:val="ru-RU"/>
        </w:rPr>
      </w:pPr>
      <w:r w:rsidRPr="004271D7">
        <w:rPr>
          <w:bCs/>
          <w:iCs/>
          <w:sz w:val="24"/>
          <w:szCs w:val="24"/>
          <w:lang w:val="ru-RU"/>
        </w:rPr>
        <w:t xml:space="preserve"> Проблема оценки образовательных достижений школьников в средней школе. </w:t>
      </w:r>
    </w:p>
    <w:p w:rsidR="00E62B26" w:rsidRDefault="00E62B26" w:rsidP="00E62B26">
      <w:pPr>
        <w:numPr>
          <w:ilvl w:val="0"/>
          <w:numId w:val="2"/>
        </w:numPr>
        <w:jc w:val="both"/>
        <w:rPr>
          <w:bCs/>
          <w:iCs/>
          <w:sz w:val="24"/>
          <w:szCs w:val="24"/>
          <w:lang w:val="ru-RU"/>
        </w:rPr>
      </w:pPr>
      <w:r w:rsidRPr="004271D7">
        <w:rPr>
          <w:bCs/>
          <w:iCs/>
          <w:sz w:val="24"/>
          <w:szCs w:val="24"/>
          <w:lang w:val="ru-RU"/>
        </w:rPr>
        <w:t xml:space="preserve">Частное образование: плюсы и минусы. </w:t>
      </w:r>
    </w:p>
    <w:p w:rsidR="00E62B26" w:rsidRDefault="00E62B26" w:rsidP="00E62B26">
      <w:pPr>
        <w:numPr>
          <w:ilvl w:val="0"/>
          <w:numId w:val="2"/>
        </w:numPr>
        <w:jc w:val="both"/>
        <w:rPr>
          <w:bCs/>
          <w:iCs/>
          <w:sz w:val="24"/>
          <w:szCs w:val="24"/>
          <w:lang w:val="ru-RU"/>
        </w:rPr>
      </w:pPr>
      <w:r w:rsidRPr="004271D7">
        <w:rPr>
          <w:bCs/>
          <w:iCs/>
          <w:sz w:val="24"/>
          <w:szCs w:val="24"/>
          <w:lang w:val="ru-RU"/>
        </w:rPr>
        <w:t xml:space="preserve"> Характеристика частной школы одной из стран (по выбору). </w:t>
      </w:r>
    </w:p>
    <w:p w:rsidR="00E62B26" w:rsidRDefault="00E62B26" w:rsidP="00E62B26">
      <w:pPr>
        <w:numPr>
          <w:ilvl w:val="0"/>
          <w:numId w:val="2"/>
        </w:numPr>
        <w:jc w:val="both"/>
        <w:rPr>
          <w:bCs/>
          <w:iCs/>
          <w:sz w:val="24"/>
          <w:szCs w:val="24"/>
          <w:lang w:val="ru-RU"/>
        </w:rPr>
      </w:pPr>
      <w:r w:rsidRPr="004271D7">
        <w:rPr>
          <w:bCs/>
          <w:iCs/>
          <w:sz w:val="24"/>
          <w:szCs w:val="24"/>
          <w:lang w:val="ru-RU"/>
        </w:rPr>
        <w:t xml:space="preserve"> Специфика работы престижных вузов мира. </w:t>
      </w:r>
    </w:p>
    <w:p w:rsidR="00E62B26" w:rsidRDefault="00E62B26" w:rsidP="00E62B26">
      <w:pPr>
        <w:numPr>
          <w:ilvl w:val="0"/>
          <w:numId w:val="2"/>
        </w:numPr>
        <w:jc w:val="both"/>
        <w:rPr>
          <w:bCs/>
          <w:iCs/>
          <w:sz w:val="24"/>
          <w:szCs w:val="24"/>
          <w:lang w:val="ru-RU"/>
        </w:rPr>
      </w:pPr>
      <w:r w:rsidRPr="004271D7">
        <w:rPr>
          <w:bCs/>
          <w:iCs/>
          <w:sz w:val="24"/>
          <w:szCs w:val="24"/>
          <w:lang w:val="ru-RU"/>
        </w:rPr>
        <w:t xml:space="preserve">Тенденции развития дополнительного образования в странах мира. </w:t>
      </w:r>
    </w:p>
    <w:p w:rsidR="00E62B26" w:rsidRPr="001071F0" w:rsidRDefault="00E62B26" w:rsidP="00E62B26">
      <w:pPr>
        <w:numPr>
          <w:ilvl w:val="0"/>
          <w:numId w:val="2"/>
        </w:numPr>
        <w:jc w:val="both"/>
        <w:rPr>
          <w:sz w:val="24"/>
          <w:szCs w:val="24"/>
          <w:lang w:val="ru-RU"/>
        </w:rPr>
      </w:pPr>
      <w:r w:rsidRPr="004271D7">
        <w:rPr>
          <w:bCs/>
          <w:iCs/>
          <w:sz w:val="24"/>
          <w:szCs w:val="24"/>
          <w:lang w:val="ru-RU"/>
        </w:rPr>
        <w:t xml:space="preserve">Развитие института </w:t>
      </w:r>
      <w:r>
        <w:rPr>
          <w:bCs/>
          <w:iCs/>
          <w:sz w:val="24"/>
          <w:szCs w:val="24"/>
          <w:lang w:val="ru-RU"/>
        </w:rPr>
        <w:t>углубленного высшего образования</w:t>
      </w:r>
      <w:r w:rsidRPr="004271D7">
        <w:rPr>
          <w:bCs/>
          <w:iCs/>
          <w:sz w:val="24"/>
          <w:szCs w:val="24"/>
          <w:lang w:val="ru-RU"/>
        </w:rPr>
        <w:t xml:space="preserve"> в Республики Беларусь. </w:t>
      </w:r>
    </w:p>
    <w:p w:rsidR="00E62B26" w:rsidRDefault="00E62B26" w:rsidP="00E62B26">
      <w:pPr>
        <w:ind w:left="720"/>
        <w:jc w:val="both"/>
        <w:rPr>
          <w:sz w:val="24"/>
          <w:szCs w:val="24"/>
          <w:lang w:val="ru-RU"/>
        </w:rPr>
      </w:pPr>
    </w:p>
    <w:p w:rsidR="00E62B26" w:rsidRDefault="00E62B26" w:rsidP="00E62B26">
      <w:pPr>
        <w:ind w:left="720"/>
        <w:jc w:val="both"/>
        <w:rPr>
          <w:sz w:val="24"/>
          <w:szCs w:val="24"/>
          <w:lang w:val="ru-RU"/>
        </w:rPr>
      </w:pPr>
    </w:p>
    <w:p w:rsidR="00E62B26" w:rsidRPr="00B63E83" w:rsidRDefault="00E62B26" w:rsidP="00E62B26">
      <w:pPr>
        <w:spacing w:line="256" w:lineRule="auto"/>
        <w:rPr>
          <w:rFonts w:eastAsia="Calibri"/>
          <w:sz w:val="24"/>
          <w:szCs w:val="24"/>
          <w:lang w:val="ru-RU"/>
        </w:rPr>
      </w:pPr>
      <w:r w:rsidRPr="00BC70A8">
        <w:rPr>
          <w:sz w:val="24"/>
          <w:szCs w:val="24"/>
          <w:lang w:val="ru-RU"/>
        </w:rPr>
        <w:lastRenderedPageBreak/>
        <w:t xml:space="preserve">СОСТАВИТЕЛЬ: </w:t>
      </w:r>
      <w:proofErr w:type="spellStart"/>
      <w:r w:rsidRPr="004449C4">
        <w:rPr>
          <w:sz w:val="24"/>
          <w:szCs w:val="24"/>
          <w:u w:val="single"/>
          <w:lang w:val="ru-RU"/>
        </w:rPr>
        <w:t>Н.И.Дегиль</w:t>
      </w:r>
      <w:proofErr w:type="spellEnd"/>
      <w:r w:rsidRPr="004449C4">
        <w:rPr>
          <w:sz w:val="24"/>
          <w:szCs w:val="24"/>
          <w:u w:val="single"/>
          <w:lang w:val="ru-RU"/>
        </w:rPr>
        <w:t>, старший</w:t>
      </w:r>
      <w:r w:rsidRPr="00BC70A8">
        <w:rPr>
          <w:sz w:val="24"/>
          <w:szCs w:val="24"/>
          <w:u w:val="single"/>
          <w:lang w:val="ru-RU"/>
        </w:rPr>
        <w:t xml:space="preserve"> преподаватель кафедры </w:t>
      </w:r>
      <w:r w:rsidRPr="00B63E83">
        <w:rPr>
          <w:rFonts w:eastAsia="Calibri"/>
          <w:sz w:val="24"/>
          <w:szCs w:val="24"/>
          <w:u w:val="single"/>
          <w:lang w:val="ru-RU"/>
        </w:rPr>
        <w:t>педагогики и социально-гуманитарных дисциплин</w:t>
      </w:r>
    </w:p>
    <w:p w:rsidR="00E62B26" w:rsidRPr="003E06EC" w:rsidRDefault="00E62B26" w:rsidP="00E62B26">
      <w:pPr>
        <w:jc w:val="center"/>
        <w:rPr>
          <w:lang w:val="ru-RU"/>
        </w:rPr>
      </w:pPr>
      <w:r w:rsidRPr="003E06EC">
        <w:rPr>
          <w:lang w:val="ru-RU"/>
        </w:rPr>
        <w:t xml:space="preserve"> (инициалы, фамилия, ученая степень, ученое звание, должность)</w:t>
      </w:r>
    </w:p>
    <w:p w:rsidR="00E62B26" w:rsidRPr="00D01DB2" w:rsidRDefault="00E62B26" w:rsidP="00E62B26">
      <w:pPr>
        <w:pStyle w:val="a3"/>
        <w:rPr>
          <w:b w:val="0"/>
          <w:sz w:val="28"/>
          <w:szCs w:val="28"/>
        </w:rPr>
      </w:pPr>
      <w:r w:rsidRPr="00E57FF4">
        <w:rPr>
          <w:b w:val="0"/>
          <w:sz w:val="28"/>
          <w:szCs w:val="28"/>
        </w:rPr>
        <w:t xml:space="preserve">                                                                                                                                  </w:t>
      </w:r>
    </w:p>
    <w:p w:rsidR="00E62B26" w:rsidRDefault="00E62B26" w:rsidP="00E62B26">
      <w:pPr>
        <w:spacing w:line="259" w:lineRule="auto"/>
        <w:rPr>
          <w:sz w:val="24"/>
          <w:szCs w:val="24"/>
          <w:lang w:val="ru-RU"/>
        </w:rPr>
      </w:pPr>
    </w:p>
    <w:p w:rsidR="00E62B26" w:rsidRPr="00B63E83" w:rsidRDefault="00E62B26" w:rsidP="00E62B26">
      <w:pPr>
        <w:spacing w:line="256" w:lineRule="auto"/>
        <w:rPr>
          <w:rFonts w:eastAsia="Calibri"/>
          <w:sz w:val="24"/>
          <w:szCs w:val="24"/>
          <w:lang w:val="ru-RU"/>
        </w:rPr>
      </w:pPr>
      <w:r w:rsidRPr="00B63E83">
        <w:rPr>
          <w:rFonts w:eastAsia="Calibri"/>
          <w:sz w:val="24"/>
          <w:szCs w:val="24"/>
          <w:lang w:val="ru-RU"/>
        </w:rPr>
        <w:t>Рассмотрен</w:t>
      </w:r>
      <w:r>
        <w:rPr>
          <w:rFonts w:eastAsia="Calibri"/>
          <w:sz w:val="24"/>
          <w:szCs w:val="24"/>
          <w:lang w:val="ru-RU"/>
        </w:rPr>
        <w:t>ы</w:t>
      </w:r>
      <w:r w:rsidRPr="00B63E83">
        <w:rPr>
          <w:rFonts w:eastAsia="Calibri"/>
          <w:sz w:val="24"/>
          <w:szCs w:val="24"/>
          <w:lang w:val="ru-RU"/>
        </w:rPr>
        <w:t xml:space="preserve"> и рекомендован</w:t>
      </w:r>
      <w:r>
        <w:rPr>
          <w:rFonts w:eastAsia="Calibri"/>
          <w:sz w:val="24"/>
          <w:szCs w:val="24"/>
          <w:lang w:val="ru-RU"/>
        </w:rPr>
        <w:t>ы</w:t>
      </w:r>
      <w:r w:rsidRPr="00B63E83">
        <w:rPr>
          <w:rFonts w:eastAsia="Calibri"/>
          <w:sz w:val="24"/>
          <w:szCs w:val="24"/>
          <w:lang w:val="ru-RU"/>
        </w:rPr>
        <w:t xml:space="preserve"> к утверждению </w:t>
      </w:r>
      <w:r w:rsidRPr="00B63E83">
        <w:rPr>
          <w:rFonts w:eastAsia="Calibri"/>
          <w:sz w:val="24"/>
          <w:szCs w:val="24"/>
          <w:u w:val="single"/>
          <w:lang w:val="ru-RU"/>
        </w:rPr>
        <w:t>кафедрой педагогики и социально-гуманитарных дисциплин</w:t>
      </w:r>
    </w:p>
    <w:p w:rsidR="00E62B26" w:rsidRPr="005E32AC" w:rsidRDefault="00E62B26" w:rsidP="00E62B26">
      <w:pPr>
        <w:spacing w:line="256" w:lineRule="auto"/>
        <w:jc w:val="center"/>
        <w:rPr>
          <w:rFonts w:eastAsia="Calibri"/>
          <w:lang w:val="ru-RU"/>
        </w:rPr>
      </w:pPr>
      <w:r w:rsidRPr="005E32AC">
        <w:rPr>
          <w:rFonts w:eastAsia="Calibri"/>
          <w:lang w:val="ru-RU"/>
        </w:rPr>
        <w:t>(наименование кафедры)</w:t>
      </w:r>
    </w:p>
    <w:p w:rsidR="00E62B26" w:rsidRPr="008D1D5B" w:rsidRDefault="00E62B26" w:rsidP="00E62B26">
      <w:pPr>
        <w:spacing w:after="120" w:line="256" w:lineRule="auto"/>
        <w:rPr>
          <w:rFonts w:eastAsia="Calibri"/>
          <w:sz w:val="24"/>
          <w:szCs w:val="24"/>
          <w:lang w:val="ru-RU"/>
        </w:rPr>
      </w:pPr>
      <w:r w:rsidRPr="008D1D5B">
        <w:rPr>
          <w:rFonts w:eastAsia="Calibri"/>
          <w:sz w:val="24"/>
          <w:szCs w:val="24"/>
          <w:lang w:val="ru-RU"/>
        </w:rPr>
        <w:t>Протокол № 9 от «21» декабря 2023 г.</w:t>
      </w:r>
    </w:p>
    <w:p w:rsidR="00E62B26" w:rsidRDefault="00E62B26" w:rsidP="00E62B26">
      <w:pPr>
        <w:rPr>
          <w:sz w:val="24"/>
          <w:szCs w:val="24"/>
          <w:lang w:val="ru-RU"/>
        </w:rPr>
      </w:pPr>
    </w:p>
    <w:p w:rsidR="00E62B26" w:rsidRDefault="00E62B26" w:rsidP="00E62B26">
      <w:pPr>
        <w:rPr>
          <w:sz w:val="24"/>
          <w:szCs w:val="24"/>
          <w:lang w:val="ru-RU"/>
        </w:rPr>
      </w:pPr>
    </w:p>
    <w:p w:rsidR="00E62B26" w:rsidRDefault="00E62B26" w:rsidP="00E62B26">
      <w:pPr>
        <w:rPr>
          <w:sz w:val="24"/>
          <w:szCs w:val="24"/>
          <w:lang w:val="ru-RU"/>
        </w:rPr>
      </w:pPr>
    </w:p>
    <w:p w:rsidR="00E62B26" w:rsidRDefault="00E62B26" w:rsidP="00E62B26">
      <w:pPr>
        <w:rPr>
          <w:sz w:val="24"/>
          <w:szCs w:val="24"/>
          <w:lang w:val="ru-RU"/>
        </w:rPr>
      </w:pPr>
    </w:p>
    <w:p w:rsidR="00E62B26" w:rsidRDefault="00E62B26" w:rsidP="00E62B26">
      <w:pPr>
        <w:rPr>
          <w:sz w:val="24"/>
          <w:szCs w:val="24"/>
          <w:lang w:val="ru-RU"/>
        </w:rPr>
      </w:pPr>
    </w:p>
    <w:p w:rsidR="00E62B26" w:rsidRDefault="00E62B26" w:rsidP="00E62B26">
      <w:pPr>
        <w:rPr>
          <w:sz w:val="24"/>
          <w:szCs w:val="24"/>
          <w:lang w:val="ru-RU"/>
        </w:rPr>
      </w:pPr>
    </w:p>
    <w:p w:rsidR="00E62B26" w:rsidRDefault="00E62B26" w:rsidP="00E62B26">
      <w:pPr>
        <w:rPr>
          <w:sz w:val="24"/>
          <w:szCs w:val="24"/>
          <w:lang w:val="ru-RU"/>
        </w:rPr>
      </w:pPr>
    </w:p>
    <w:p w:rsidR="00E62B26" w:rsidRDefault="00E62B26" w:rsidP="00E62B26">
      <w:pPr>
        <w:rPr>
          <w:sz w:val="24"/>
          <w:szCs w:val="24"/>
          <w:lang w:val="ru-RU"/>
        </w:rPr>
      </w:pPr>
    </w:p>
    <w:p w:rsidR="00E62B26" w:rsidRDefault="00E62B26" w:rsidP="00E62B26">
      <w:pPr>
        <w:rPr>
          <w:sz w:val="24"/>
          <w:szCs w:val="24"/>
          <w:lang w:val="ru-RU"/>
        </w:rPr>
      </w:pPr>
    </w:p>
    <w:p w:rsidR="00E62B26" w:rsidRDefault="00E62B26" w:rsidP="00E62B26">
      <w:pPr>
        <w:rPr>
          <w:sz w:val="24"/>
          <w:szCs w:val="24"/>
          <w:lang w:val="ru-RU"/>
        </w:rPr>
      </w:pPr>
    </w:p>
    <w:p w:rsidR="00E62B26" w:rsidRDefault="00E62B26" w:rsidP="00E62B26">
      <w:pPr>
        <w:rPr>
          <w:sz w:val="24"/>
          <w:szCs w:val="24"/>
          <w:lang w:val="ru-RU"/>
        </w:rPr>
      </w:pPr>
    </w:p>
    <w:p w:rsidR="00E62B26" w:rsidRDefault="00E62B26" w:rsidP="00E62B26">
      <w:pPr>
        <w:rPr>
          <w:sz w:val="24"/>
          <w:szCs w:val="24"/>
          <w:lang w:val="ru-RU"/>
        </w:rPr>
      </w:pPr>
    </w:p>
    <w:p w:rsidR="00E62B26" w:rsidRDefault="00E62B26" w:rsidP="00E62B26">
      <w:pPr>
        <w:rPr>
          <w:sz w:val="24"/>
          <w:szCs w:val="24"/>
          <w:lang w:val="ru-RU"/>
        </w:rPr>
      </w:pPr>
    </w:p>
    <w:p w:rsidR="00E62B26" w:rsidRDefault="00E62B26" w:rsidP="00E62B26">
      <w:pPr>
        <w:rPr>
          <w:sz w:val="24"/>
          <w:szCs w:val="24"/>
          <w:lang w:val="ru-RU"/>
        </w:rPr>
      </w:pPr>
    </w:p>
    <w:p w:rsidR="00E62B26" w:rsidRDefault="00E62B26" w:rsidP="00E62B26">
      <w:pPr>
        <w:rPr>
          <w:sz w:val="24"/>
          <w:szCs w:val="24"/>
          <w:lang w:val="ru-RU"/>
        </w:rPr>
      </w:pPr>
    </w:p>
    <w:p w:rsidR="00E62B26" w:rsidRDefault="00E62B26" w:rsidP="00E62B26">
      <w:pPr>
        <w:rPr>
          <w:sz w:val="24"/>
          <w:szCs w:val="24"/>
          <w:lang w:val="ru-RU"/>
        </w:rPr>
      </w:pPr>
    </w:p>
    <w:p w:rsidR="00E62B26" w:rsidRDefault="00E62B26" w:rsidP="00E62B26">
      <w:pPr>
        <w:rPr>
          <w:sz w:val="24"/>
          <w:szCs w:val="24"/>
          <w:lang w:val="ru-RU"/>
        </w:rPr>
      </w:pPr>
    </w:p>
    <w:p w:rsidR="00E62B26" w:rsidRDefault="00E62B26" w:rsidP="00E62B26">
      <w:pPr>
        <w:rPr>
          <w:sz w:val="24"/>
          <w:szCs w:val="24"/>
          <w:lang w:val="ru-RU"/>
        </w:rPr>
      </w:pPr>
    </w:p>
    <w:p w:rsidR="00E62B26" w:rsidRDefault="00E62B26" w:rsidP="00E62B26">
      <w:pPr>
        <w:rPr>
          <w:sz w:val="24"/>
          <w:szCs w:val="24"/>
          <w:lang w:val="ru-RU"/>
        </w:rPr>
      </w:pPr>
    </w:p>
    <w:p w:rsidR="00E62B26" w:rsidRDefault="00E62B26" w:rsidP="00E62B26">
      <w:pPr>
        <w:rPr>
          <w:sz w:val="24"/>
          <w:szCs w:val="24"/>
          <w:lang w:val="ru-RU"/>
        </w:rPr>
      </w:pPr>
    </w:p>
    <w:p w:rsidR="00E62B26" w:rsidRDefault="00E62B26" w:rsidP="00E62B26">
      <w:pPr>
        <w:rPr>
          <w:sz w:val="24"/>
          <w:szCs w:val="24"/>
          <w:lang w:val="ru-RU"/>
        </w:rPr>
      </w:pPr>
    </w:p>
    <w:p w:rsidR="00E62B26" w:rsidRDefault="00E62B26" w:rsidP="00E62B26">
      <w:pPr>
        <w:rPr>
          <w:sz w:val="24"/>
          <w:szCs w:val="24"/>
          <w:lang w:val="ru-RU"/>
        </w:rPr>
      </w:pPr>
    </w:p>
    <w:p w:rsidR="00E62B26" w:rsidRDefault="00E62B26" w:rsidP="00E62B26">
      <w:pPr>
        <w:rPr>
          <w:sz w:val="24"/>
          <w:szCs w:val="24"/>
          <w:lang w:val="ru-RU"/>
        </w:rPr>
      </w:pPr>
    </w:p>
    <w:p w:rsidR="00E62B26" w:rsidRDefault="00E62B26" w:rsidP="00E62B26">
      <w:pPr>
        <w:rPr>
          <w:sz w:val="24"/>
          <w:szCs w:val="24"/>
          <w:lang w:val="ru-RU"/>
        </w:rPr>
      </w:pPr>
    </w:p>
    <w:p w:rsidR="00E62B26" w:rsidRDefault="00E62B26" w:rsidP="00E62B26">
      <w:pPr>
        <w:rPr>
          <w:sz w:val="24"/>
          <w:szCs w:val="24"/>
          <w:lang w:val="ru-RU"/>
        </w:rPr>
      </w:pPr>
    </w:p>
    <w:p w:rsidR="00E62B26" w:rsidRDefault="00E62B26" w:rsidP="00E62B26">
      <w:pPr>
        <w:rPr>
          <w:sz w:val="24"/>
          <w:szCs w:val="24"/>
          <w:lang w:val="ru-RU"/>
        </w:rPr>
      </w:pPr>
    </w:p>
    <w:p w:rsidR="00E62B26" w:rsidRDefault="00E62B26" w:rsidP="00E62B26">
      <w:pPr>
        <w:rPr>
          <w:sz w:val="24"/>
          <w:szCs w:val="24"/>
          <w:lang w:val="ru-RU"/>
        </w:rPr>
      </w:pPr>
    </w:p>
    <w:p w:rsidR="00E62B26" w:rsidRDefault="00E62B26" w:rsidP="00E62B26">
      <w:pPr>
        <w:rPr>
          <w:sz w:val="24"/>
          <w:szCs w:val="24"/>
          <w:lang w:val="ru-RU"/>
        </w:rPr>
      </w:pPr>
    </w:p>
    <w:p w:rsidR="00E62B26" w:rsidRDefault="00E62B26" w:rsidP="00E62B26">
      <w:pPr>
        <w:rPr>
          <w:sz w:val="24"/>
          <w:szCs w:val="24"/>
          <w:lang w:val="ru-RU"/>
        </w:rPr>
      </w:pPr>
    </w:p>
    <w:p w:rsidR="00E62B26" w:rsidRDefault="00E62B26" w:rsidP="00E62B26">
      <w:pPr>
        <w:spacing w:after="160" w:line="259" w:lineRule="auto"/>
        <w:rPr>
          <w:sz w:val="24"/>
          <w:szCs w:val="24"/>
          <w:lang w:val="ru-RU"/>
        </w:rPr>
      </w:pPr>
      <w:r>
        <w:rPr>
          <w:sz w:val="24"/>
          <w:szCs w:val="24"/>
          <w:lang w:val="ru-RU"/>
        </w:rPr>
        <w:br w:type="page"/>
      </w:r>
    </w:p>
    <w:p w:rsidR="00E62B26" w:rsidRDefault="00E62B26" w:rsidP="00E62B26">
      <w:pPr>
        <w:rPr>
          <w:sz w:val="24"/>
          <w:szCs w:val="24"/>
          <w:lang w:val="ru-RU"/>
        </w:rPr>
      </w:pPr>
    </w:p>
    <w:tbl>
      <w:tblPr>
        <w:tblW w:w="0" w:type="auto"/>
        <w:tblInd w:w="6062" w:type="dxa"/>
        <w:tblLook w:val="04A0" w:firstRow="1" w:lastRow="0" w:firstColumn="1" w:lastColumn="0" w:noHBand="0" w:noVBand="1"/>
      </w:tblPr>
      <w:tblGrid>
        <w:gridCol w:w="3292"/>
      </w:tblGrid>
      <w:tr w:rsidR="00E62B26" w:rsidRPr="00686715" w:rsidTr="00B932BC">
        <w:tc>
          <w:tcPr>
            <w:tcW w:w="3292" w:type="dxa"/>
          </w:tcPr>
          <w:p w:rsidR="00E62B26" w:rsidRPr="00A7725E" w:rsidRDefault="00E62B26" w:rsidP="00B932BC">
            <w:pPr>
              <w:rPr>
                <w:rFonts w:eastAsia="Calibri"/>
                <w:bCs/>
                <w:sz w:val="24"/>
                <w:szCs w:val="24"/>
                <w:lang w:val="ru-RU"/>
              </w:rPr>
            </w:pPr>
            <w:r w:rsidRPr="00A7725E">
              <w:rPr>
                <w:sz w:val="24"/>
                <w:szCs w:val="24"/>
                <w:lang w:val="ru-RU"/>
              </w:rPr>
              <w:br w:type="page"/>
            </w:r>
            <w:r w:rsidRPr="00A7725E">
              <w:rPr>
                <w:rFonts w:eastAsia="Calibri"/>
                <w:bCs/>
                <w:sz w:val="24"/>
                <w:szCs w:val="24"/>
                <w:lang w:val="ru-RU"/>
              </w:rPr>
              <w:t>УТВЕРЖДАЮ</w:t>
            </w:r>
          </w:p>
          <w:p w:rsidR="00E62B26" w:rsidRPr="00A7725E" w:rsidRDefault="00E62B26" w:rsidP="00B932BC">
            <w:pPr>
              <w:rPr>
                <w:rFonts w:eastAsia="Calibri"/>
                <w:bCs/>
                <w:sz w:val="24"/>
                <w:szCs w:val="24"/>
                <w:lang w:val="ru-RU"/>
              </w:rPr>
            </w:pPr>
            <w:r w:rsidRPr="00A7725E">
              <w:rPr>
                <w:rFonts w:eastAsia="Calibri"/>
                <w:bCs/>
                <w:sz w:val="24"/>
                <w:szCs w:val="24"/>
                <w:lang w:val="ru-RU"/>
              </w:rPr>
              <w:t>Директор института</w:t>
            </w:r>
          </w:p>
          <w:p w:rsidR="00E62B26" w:rsidRPr="00A7725E" w:rsidRDefault="00E62B26" w:rsidP="00B932BC">
            <w:pPr>
              <w:rPr>
                <w:rFonts w:eastAsia="Calibri"/>
                <w:bCs/>
                <w:sz w:val="24"/>
                <w:szCs w:val="24"/>
                <w:lang w:val="ru-RU"/>
              </w:rPr>
            </w:pPr>
            <w:r w:rsidRPr="00A7725E">
              <w:rPr>
                <w:rFonts w:eastAsia="Calibri"/>
                <w:bCs/>
                <w:sz w:val="24"/>
                <w:szCs w:val="24"/>
                <w:lang w:val="ru-RU"/>
              </w:rPr>
              <w:t xml:space="preserve">повышения квалификации и переподготовки </w:t>
            </w:r>
            <w:proofErr w:type="spellStart"/>
            <w:r w:rsidRPr="00A7725E">
              <w:rPr>
                <w:rFonts w:eastAsia="Calibri"/>
                <w:bCs/>
                <w:sz w:val="24"/>
                <w:szCs w:val="24"/>
                <w:lang w:val="ru-RU"/>
              </w:rPr>
              <w:t>БарГУ</w:t>
            </w:r>
            <w:proofErr w:type="spellEnd"/>
          </w:p>
          <w:p w:rsidR="00E62B26" w:rsidRPr="00FB2447" w:rsidRDefault="00E62B26" w:rsidP="00B932BC">
            <w:pPr>
              <w:rPr>
                <w:rFonts w:eastAsia="Calibri"/>
                <w:bCs/>
                <w:sz w:val="24"/>
                <w:szCs w:val="24"/>
              </w:rPr>
            </w:pPr>
            <w:r w:rsidRPr="00FB2447">
              <w:rPr>
                <w:rFonts w:eastAsia="Calibri"/>
                <w:bCs/>
                <w:sz w:val="24"/>
                <w:szCs w:val="24"/>
              </w:rPr>
              <w:t xml:space="preserve">__________ </w:t>
            </w:r>
            <w:proofErr w:type="spellStart"/>
            <w:r w:rsidRPr="00FB2447">
              <w:rPr>
                <w:rFonts w:eastAsia="Calibri"/>
                <w:bCs/>
                <w:sz w:val="24"/>
                <w:szCs w:val="24"/>
              </w:rPr>
              <w:t>Д.С.Лундышев</w:t>
            </w:r>
            <w:proofErr w:type="spellEnd"/>
          </w:p>
          <w:p w:rsidR="00E62B26" w:rsidRPr="00686715" w:rsidRDefault="00E62B26" w:rsidP="00B932BC">
            <w:pPr>
              <w:rPr>
                <w:rFonts w:eastAsia="Calibri"/>
                <w:b/>
                <w:bCs/>
                <w:iCs/>
                <w:sz w:val="24"/>
                <w:szCs w:val="24"/>
              </w:rPr>
            </w:pPr>
            <w:r w:rsidRPr="00FB2447">
              <w:rPr>
                <w:rFonts w:eastAsia="Calibri"/>
                <w:bCs/>
                <w:sz w:val="24"/>
                <w:szCs w:val="24"/>
              </w:rPr>
              <w:t>«___» ____________ 20</w:t>
            </w:r>
            <w:r>
              <w:rPr>
                <w:rFonts w:eastAsia="Calibri"/>
                <w:bCs/>
                <w:sz w:val="24"/>
                <w:szCs w:val="24"/>
              </w:rPr>
              <w:t>2</w:t>
            </w:r>
            <w:r>
              <w:rPr>
                <w:rFonts w:eastAsia="Calibri"/>
                <w:bCs/>
                <w:sz w:val="24"/>
                <w:szCs w:val="24"/>
                <w:lang w:val="ru-RU"/>
              </w:rPr>
              <w:t>4</w:t>
            </w:r>
            <w:r w:rsidRPr="00FB2447">
              <w:rPr>
                <w:rFonts w:eastAsia="Calibri"/>
                <w:bCs/>
                <w:sz w:val="24"/>
                <w:szCs w:val="24"/>
              </w:rPr>
              <w:t xml:space="preserve"> г.</w:t>
            </w:r>
          </w:p>
        </w:tc>
      </w:tr>
    </w:tbl>
    <w:p w:rsidR="00E62B26" w:rsidRPr="00686715" w:rsidRDefault="00E62B26" w:rsidP="00E62B26">
      <w:pPr>
        <w:shd w:val="clear" w:color="auto" w:fill="FFFFFF"/>
        <w:spacing w:line="317" w:lineRule="exact"/>
        <w:ind w:right="-186"/>
        <w:jc w:val="center"/>
        <w:rPr>
          <w:rFonts w:eastAsia="Calibri"/>
          <w:b/>
          <w:bCs/>
          <w:iCs/>
          <w:sz w:val="24"/>
          <w:szCs w:val="24"/>
        </w:rPr>
      </w:pPr>
    </w:p>
    <w:p w:rsidR="00E62B26" w:rsidRPr="00686715" w:rsidRDefault="00E62B26" w:rsidP="00E62B26">
      <w:pPr>
        <w:shd w:val="clear" w:color="auto" w:fill="FFFFFF"/>
        <w:spacing w:line="317" w:lineRule="exact"/>
        <w:ind w:right="-186"/>
        <w:jc w:val="center"/>
        <w:rPr>
          <w:rFonts w:eastAsia="Calibri"/>
          <w:b/>
          <w:bCs/>
          <w:iCs/>
          <w:sz w:val="24"/>
          <w:szCs w:val="24"/>
        </w:rPr>
      </w:pPr>
      <w:r w:rsidRPr="00686715">
        <w:rPr>
          <w:rFonts w:eastAsia="Calibri"/>
          <w:b/>
          <w:bCs/>
          <w:iCs/>
          <w:sz w:val="24"/>
          <w:szCs w:val="24"/>
        </w:rPr>
        <w:t xml:space="preserve">МАТЕРИАЛЫ </w:t>
      </w:r>
      <w:r>
        <w:rPr>
          <w:rFonts w:eastAsia="Calibri"/>
          <w:b/>
          <w:bCs/>
          <w:iCs/>
          <w:sz w:val="24"/>
          <w:szCs w:val="24"/>
        </w:rPr>
        <w:t>ДЛЯ</w:t>
      </w:r>
      <w:r w:rsidRPr="00686715">
        <w:rPr>
          <w:rFonts w:eastAsia="Calibri"/>
          <w:b/>
          <w:bCs/>
          <w:iCs/>
          <w:sz w:val="24"/>
          <w:szCs w:val="24"/>
        </w:rPr>
        <w:t xml:space="preserve"> </w:t>
      </w:r>
      <w:r>
        <w:rPr>
          <w:rFonts w:eastAsia="Calibri"/>
          <w:b/>
          <w:bCs/>
          <w:iCs/>
          <w:sz w:val="24"/>
          <w:szCs w:val="24"/>
        </w:rPr>
        <w:t xml:space="preserve">ИТОГОВОЙ </w:t>
      </w:r>
      <w:r w:rsidRPr="00686715">
        <w:rPr>
          <w:rFonts w:eastAsia="Calibri"/>
          <w:b/>
          <w:bCs/>
          <w:iCs/>
          <w:sz w:val="24"/>
          <w:szCs w:val="24"/>
        </w:rPr>
        <w:t>АТТЕСТАЦИИ СЛУШАТЕЛЕЙ</w:t>
      </w:r>
    </w:p>
    <w:p w:rsidR="00E62B26" w:rsidRPr="00792222" w:rsidRDefault="00E62B26" w:rsidP="00E62B26">
      <w:pPr>
        <w:jc w:val="center"/>
        <w:rPr>
          <w:rFonts w:eastAsia="Calibri"/>
          <w:i/>
          <w:sz w:val="24"/>
          <w:szCs w:val="24"/>
          <w:u w:val="single"/>
          <w:lang w:val="ru-RU"/>
        </w:rPr>
      </w:pPr>
      <w:proofErr w:type="spellStart"/>
      <w:r w:rsidRPr="00D12508">
        <w:rPr>
          <w:rFonts w:eastAsia="Calibri"/>
          <w:b/>
          <w:sz w:val="24"/>
          <w:szCs w:val="24"/>
        </w:rPr>
        <w:t>по</w:t>
      </w:r>
      <w:proofErr w:type="spellEnd"/>
      <w:r w:rsidRPr="00D12508">
        <w:rPr>
          <w:rFonts w:eastAsia="Calibri"/>
          <w:b/>
          <w:sz w:val="24"/>
          <w:szCs w:val="24"/>
        </w:rPr>
        <w:t xml:space="preserve"> </w:t>
      </w:r>
      <w:proofErr w:type="spellStart"/>
      <w:r w:rsidRPr="00D12508">
        <w:rPr>
          <w:rFonts w:eastAsia="Calibri"/>
          <w:b/>
          <w:sz w:val="24"/>
          <w:szCs w:val="24"/>
        </w:rPr>
        <w:t>дисциплине</w:t>
      </w:r>
      <w:proofErr w:type="spellEnd"/>
      <w:r w:rsidRPr="00D12508">
        <w:rPr>
          <w:rFonts w:eastAsia="Calibri"/>
          <w:b/>
          <w:sz w:val="24"/>
          <w:szCs w:val="24"/>
        </w:rPr>
        <w:t xml:space="preserve"> </w:t>
      </w:r>
      <w:r w:rsidRPr="00792222">
        <w:rPr>
          <w:rFonts w:eastAsia="Calibri"/>
          <w:sz w:val="24"/>
          <w:szCs w:val="24"/>
          <w:u w:val="single"/>
          <w:lang w:val="ru-RU"/>
        </w:rPr>
        <w:t>«СРАВНИТЕЛЬНАЯ ПЕДАГОГИКА»</w:t>
      </w:r>
    </w:p>
    <w:p w:rsidR="00E62B26" w:rsidRDefault="00E62B26" w:rsidP="00E62B26">
      <w:pPr>
        <w:jc w:val="center"/>
        <w:rPr>
          <w:rFonts w:eastAsia="Calibri"/>
          <w:sz w:val="24"/>
          <w:szCs w:val="24"/>
          <w:lang w:eastAsia="en-US"/>
        </w:rPr>
      </w:pPr>
    </w:p>
    <w:p w:rsidR="00E62B26" w:rsidRPr="00D12508" w:rsidRDefault="00E62B26" w:rsidP="00E62B26">
      <w:pPr>
        <w:jc w:val="center"/>
        <w:rPr>
          <w:rFonts w:eastAsia="Calibri"/>
          <w:sz w:val="24"/>
          <w:szCs w:val="24"/>
          <w:lang w:val="be-BY" w:eastAsia="en-US"/>
        </w:rPr>
      </w:pPr>
      <w:r w:rsidRPr="00A7725E">
        <w:rPr>
          <w:rFonts w:eastAsia="Calibri"/>
          <w:sz w:val="24"/>
          <w:szCs w:val="24"/>
          <w:lang w:val="ru-RU" w:eastAsia="en-US"/>
        </w:rPr>
        <w:t>для</w:t>
      </w:r>
      <w:r w:rsidRPr="00A7725E">
        <w:rPr>
          <w:rFonts w:eastAsia="Calibri"/>
          <w:b/>
          <w:sz w:val="24"/>
          <w:szCs w:val="24"/>
          <w:lang w:val="ru-RU" w:eastAsia="en-US"/>
        </w:rPr>
        <w:t xml:space="preserve"> </w:t>
      </w:r>
      <w:r w:rsidRPr="00A7725E">
        <w:rPr>
          <w:rFonts w:eastAsia="Calibri"/>
          <w:sz w:val="24"/>
          <w:szCs w:val="24"/>
          <w:lang w:val="ru-RU" w:eastAsia="en-US"/>
        </w:rPr>
        <w:t>специальности переподготовки</w:t>
      </w:r>
      <w:r w:rsidRPr="00D12508">
        <w:rPr>
          <w:rFonts w:eastAsia="Calibri"/>
          <w:sz w:val="24"/>
          <w:szCs w:val="24"/>
          <w:lang w:val="be-BY" w:eastAsia="en-US"/>
        </w:rPr>
        <w:t xml:space="preserve"> </w:t>
      </w:r>
    </w:p>
    <w:p w:rsidR="00E62B26" w:rsidRPr="00A7725E" w:rsidRDefault="00E62B26" w:rsidP="00E62B26">
      <w:pPr>
        <w:jc w:val="center"/>
        <w:rPr>
          <w:rFonts w:eastAsia="Calibri"/>
          <w:sz w:val="24"/>
          <w:szCs w:val="24"/>
          <w:lang w:val="ru-RU" w:eastAsia="en-US"/>
        </w:rPr>
      </w:pPr>
      <w:r w:rsidRPr="00A7725E">
        <w:rPr>
          <w:rFonts w:eastAsia="Calibri"/>
          <w:sz w:val="24"/>
          <w:szCs w:val="24"/>
          <w:lang w:val="ru-RU" w:eastAsia="en-US"/>
        </w:rPr>
        <w:t>9-09-0114-13 Педагогическая деятельность специалистов</w:t>
      </w:r>
    </w:p>
    <w:p w:rsidR="00E62B26" w:rsidRPr="00A7725E" w:rsidRDefault="00E62B26" w:rsidP="00E62B26">
      <w:pPr>
        <w:shd w:val="clear" w:color="auto" w:fill="FFFFFF"/>
        <w:rPr>
          <w:b/>
          <w:sz w:val="24"/>
          <w:szCs w:val="24"/>
          <w:lang w:val="ru-RU"/>
        </w:rPr>
      </w:pPr>
    </w:p>
    <w:p w:rsidR="00E62B26" w:rsidRPr="00A7725E" w:rsidRDefault="00E62B26" w:rsidP="00E62B26">
      <w:pPr>
        <w:jc w:val="center"/>
        <w:rPr>
          <w:b/>
          <w:sz w:val="24"/>
          <w:szCs w:val="24"/>
          <w:lang w:val="ru-RU"/>
        </w:rPr>
      </w:pPr>
      <w:r w:rsidRPr="00A7725E">
        <w:rPr>
          <w:b/>
          <w:sz w:val="24"/>
          <w:szCs w:val="24"/>
          <w:lang w:val="ru-RU"/>
        </w:rPr>
        <w:t xml:space="preserve">Вопросы к государственному экзамену </w:t>
      </w:r>
    </w:p>
    <w:p w:rsidR="00E62B26" w:rsidRDefault="00E62B26" w:rsidP="00E62B26">
      <w:pPr>
        <w:rPr>
          <w:sz w:val="24"/>
          <w:szCs w:val="24"/>
          <w:lang w:val="ru-RU"/>
        </w:rPr>
      </w:pPr>
    </w:p>
    <w:p w:rsidR="00E62B26" w:rsidRPr="00AF6A02" w:rsidRDefault="00E62B26" w:rsidP="00E62B26">
      <w:pPr>
        <w:pStyle w:val="a5"/>
        <w:numPr>
          <w:ilvl w:val="0"/>
          <w:numId w:val="4"/>
        </w:numPr>
        <w:ind w:left="0" w:firstLine="851"/>
        <w:jc w:val="both"/>
      </w:pPr>
      <w:bookmarkStart w:id="2" w:name="_Toc248245797"/>
      <w:r w:rsidRPr="00AF6A02">
        <w:t xml:space="preserve">Предмет и место сравнительной педагогики в системе педагогических наук. </w:t>
      </w:r>
    </w:p>
    <w:p w:rsidR="00E62B26" w:rsidRDefault="00E62B26" w:rsidP="00E62B26">
      <w:pPr>
        <w:pStyle w:val="a5"/>
        <w:numPr>
          <w:ilvl w:val="0"/>
          <w:numId w:val="4"/>
        </w:numPr>
        <w:ind w:left="0" w:firstLine="851"/>
        <w:jc w:val="both"/>
      </w:pPr>
      <w:r w:rsidRPr="00AF6A02">
        <w:t>Государственная политика</w:t>
      </w:r>
      <w:r>
        <w:t xml:space="preserve"> Республики Беларусь</w:t>
      </w:r>
      <w:r w:rsidRPr="00AF6A02">
        <w:t xml:space="preserve"> в сфере образования. </w:t>
      </w:r>
    </w:p>
    <w:p w:rsidR="00E62B26" w:rsidRDefault="00E62B26" w:rsidP="00E62B26">
      <w:pPr>
        <w:pStyle w:val="a5"/>
        <w:numPr>
          <w:ilvl w:val="0"/>
          <w:numId w:val="4"/>
        </w:numPr>
        <w:ind w:left="0" w:firstLine="851"/>
        <w:jc w:val="both"/>
      </w:pPr>
      <w:r w:rsidRPr="00AF6A02">
        <w:t xml:space="preserve">Системы образования ведущих стран мира Великобритания, Франция, Германия, Китай, Япония и др.): модели, сроки обучения. </w:t>
      </w:r>
    </w:p>
    <w:p w:rsidR="00E62B26" w:rsidRPr="00AF6A02" w:rsidRDefault="00E62B26" w:rsidP="00E62B26">
      <w:pPr>
        <w:pStyle w:val="a5"/>
        <w:numPr>
          <w:ilvl w:val="0"/>
          <w:numId w:val="4"/>
        </w:numPr>
        <w:ind w:left="0" w:firstLine="851"/>
        <w:jc w:val="both"/>
      </w:pPr>
      <w:r w:rsidRPr="00AF6A02">
        <w:t xml:space="preserve">Национальные традиции и их отражение в системах образования. </w:t>
      </w:r>
    </w:p>
    <w:p w:rsidR="00E62B26" w:rsidRDefault="00E62B26" w:rsidP="00E62B26">
      <w:pPr>
        <w:pStyle w:val="a5"/>
        <w:numPr>
          <w:ilvl w:val="0"/>
          <w:numId w:val="4"/>
        </w:numPr>
        <w:ind w:left="0" w:firstLine="851"/>
        <w:jc w:val="both"/>
      </w:pPr>
      <w:r w:rsidRPr="00AF6A02">
        <w:t xml:space="preserve">Национальная стратегия социально-экономического развития Республики Беларусь до 2030 г. </w:t>
      </w:r>
    </w:p>
    <w:p w:rsidR="00E62B26" w:rsidRPr="00CB4B0D" w:rsidRDefault="00E62B26" w:rsidP="00E62B26">
      <w:pPr>
        <w:jc w:val="both"/>
        <w:rPr>
          <w:lang w:val="ru-RU"/>
        </w:rPr>
      </w:pPr>
    </w:p>
    <w:p w:rsidR="00E62B26" w:rsidRPr="00CB4B0D" w:rsidRDefault="00E62B26" w:rsidP="00E62B26">
      <w:pPr>
        <w:jc w:val="both"/>
        <w:rPr>
          <w:lang w:val="ru-RU"/>
        </w:rPr>
      </w:pPr>
    </w:p>
    <w:p w:rsidR="00E62B26" w:rsidRDefault="00E62B26" w:rsidP="00E62B26">
      <w:pPr>
        <w:ind w:left="720"/>
        <w:jc w:val="both"/>
        <w:rPr>
          <w:sz w:val="24"/>
          <w:szCs w:val="24"/>
          <w:lang w:val="ru-RU"/>
        </w:rPr>
      </w:pPr>
      <w:r w:rsidRPr="00AF6A02">
        <w:rPr>
          <w:sz w:val="24"/>
          <w:szCs w:val="24"/>
          <w:lang w:val="ru-RU"/>
        </w:rPr>
        <w:t>Общие принципы и особенности современных подходов к оценке качества образования.</w:t>
      </w:r>
    </w:p>
    <w:p w:rsidR="00E62B26" w:rsidRPr="00B63E83" w:rsidRDefault="00E62B26" w:rsidP="00E62B26">
      <w:pPr>
        <w:spacing w:line="256" w:lineRule="auto"/>
        <w:rPr>
          <w:rFonts w:eastAsia="Calibri"/>
          <w:sz w:val="24"/>
          <w:szCs w:val="24"/>
          <w:lang w:val="ru-RU"/>
        </w:rPr>
      </w:pPr>
      <w:r w:rsidRPr="00BC70A8">
        <w:rPr>
          <w:sz w:val="24"/>
          <w:szCs w:val="24"/>
          <w:lang w:val="ru-RU"/>
        </w:rPr>
        <w:t xml:space="preserve">СОСТАВИТЕЛЬ: </w:t>
      </w:r>
      <w:proofErr w:type="spellStart"/>
      <w:r w:rsidRPr="004449C4">
        <w:rPr>
          <w:sz w:val="24"/>
          <w:szCs w:val="24"/>
          <w:u w:val="single"/>
          <w:lang w:val="ru-RU"/>
        </w:rPr>
        <w:t>Н.И.Дегиль</w:t>
      </w:r>
      <w:proofErr w:type="spellEnd"/>
      <w:r w:rsidRPr="004449C4">
        <w:rPr>
          <w:sz w:val="24"/>
          <w:szCs w:val="24"/>
          <w:u w:val="single"/>
          <w:lang w:val="ru-RU"/>
        </w:rPr>
        <w:t>, старший</w:t>
      </w:r>
      <w:r w:rsidRPr="00BC70A8">
        <w:rPr>
          <w:sz w:val="24"/>
          <w:szCs w:val="24"/>
          <w:u w:val="single"/>
          <w:lang w:val="ru-RU"/>
        </w:rPr>
        <w:t xml:space="preserve"> преподаватель кафедры </w:t>
      </w:r>
      <w:r w:rsidRPr="00B63E83">
        <w:rPr>
          <w:rFonts w:eastAsia="Calibri"/>
          <w:sz w:val="24"/>
          <w:szCs w:val="24"/>
          <w:u w:val="single"/>
          <w:lang w:val="ru-RU"/>
        </w:rPr>
        <w:t>педагогики и социально-гуманитарных дисциплин</w:t>
      </w:r>
    </w:p>
    <w:p w:rsidR="00E62B26" w:rsidRPr="003E06EC" w:rsidRDefault="00E62B26" w:rsidP="00E62B26">
      <w:pPr>
        <w:jc w:val="center"/>
        <w:rPr>
          <w:lang w:val="ru-RU"/>
        </w:rPr>
      </w:pPr>
      <w:r w:rsidRPr="003E06EC">
        <w:rPr>
          <w:lang w:val="ru-RU"/>
        </w:rPr>
        <w:t xml:space="preserve"> (инициалы, фамилия, ученая степень, ученое звание, должность)</w:t>
      </w:r>
    </w:p>
    <w:p w:rsidR="00E62B26" w:rsidRPr="00D01DB2" w:rsidRDefault="00E62B26" w:rsidP="00E62B26">
      <w:pPr>
        <w:pStyle w:val="a3"/>
        <w:rPr>
          <w:b w:val="0"/>
          <w:sz w:val="28"/>
          <w:szCs w:val="28"/>
        </w:rPr>
      </w:pPr>
      <w:r w:rsidRPr="00E57FF4">
        <w:rPr>
          <w:b w:val="0"/>
          <w:sz w:val="28"/>
          <w:szCs w:val="28"/>
        </w:rPr>
        <w:t xml:space="preserve">                                                                                                                                  </w:t>
      </w:r>
    </w:p>
    <w:p w:rsidR="00E62B26" w:rsidRDefault="00E62B26" w:rsidP="00E62B26">
      <w:pPr>
        <w:spacing w:line="259" w:lineRule="auto"/>
        <w:rPr>
          <w:sz w:val="24"/>
          <w:szCs w:val="24"/>
          <w:lang w:val="ru-RU"/>
        </w:rPr>
      </w:pPr>
    </w:p>
    <w:p w:rsidR="00E62B26" w:rsidRPr="00B63E83" w:rsidRDefault="00E62B26" w:rsidP="00E62B26">
      <w:pPr>
        <w:spacing w:line="256" w:lineRule="auto"/>
        <w:rPr>
          <w:rFonts w:eastAsia="Calibri"/>
          <w:sz w:val="24"/>
          <w:szCs w:val="24"/>
          <w:lang w:val="ru-RU"/>
        </w:rPr>
      </w:pPr>
      <w:r w:rsidRPr="00B63E83">
        <w:rPr>
          <w:rFonts w:eastAsia="Calibri"/>
          <w:sz w:val="24"/>
          <w:szCs w:val="24"/>
          <w:lang w:val="ru-RU"/>
        </w:rPr>
        <w:t>Рассмотрен</w:t>
      </w:r>
      <w:r>
        <w:rPr>
          <w:rFonts w:eastAsia="Calibri"/>
          <w:sz w:val="24"/>
          <w:szCs w:val="24"/>
          <w:lang w:val="ru-RU"/>
        </w:rPr>
        <w:t>ы</w:t>
      </w:r>
      <w:r w:rsidRPr="00B63E83">
        <w:rPr>
          <w:rFonts w:eastAsia="Calibri"/>
          <w:sz w:val="24"/>
          <w:szCs w:val="24"/>
          <w:lang w:val="ru-RU"/>
        </w:rPr>
        <w:t xml:space="preserve"> и рекомендован</w:t>
      </w:r>
      <w:r>
        <w:rPr>
          <w:rFonts w:eastAsia="Calibri"/>
          <w:sz w:val="24"/>
          <w:szCs w:val="24"/>
          <w:lang w:val="ru-RU"/>
        </w:rPr>
        <w:t>ы</w:t>
      </w:r>
      <w:r w:rsidRPr="00B63E83">
        <w:rPr>
          <w:rFonts w:eastAsia="Calibri"/>
          <w:sz w:val="24"/>
          <w:szCs w:val="24"/>
          <w:lang w:val="ru-RU"/>
        </w:rPr>
        <w:t xml:space="preserve"> к утверждению </w:t>
      </w:r>
      <w:r w:rsidRPr="00B63E83">
        <w:rPr>
          <w:rFonts w:eastAsia="Calibri"/>
          <w:sz w:val="24"/>
          <w:szCs w:val="24"/>
          <w:u w:val="single"/>
          <w:lang w:val="ru-RU"/>
        </w:rPr>
        <w:t>кафедрой педагогики и социально-гуманитарных дисциплин</w:t>
      </w:r>
    </w:p>
    <w:p w:rsidR="00E62B26" w:rsidRPr="005E32AC" w:rsidRDefault="00E62B26" w:rsidP="00E62B26">
      <w:pPr>
        <w:spacing w:line="256" w:lineRule="auto"/>
        <w:jc w:val="center"/>
        <w:rPr>
          <w:rFonts w:eastAsia="Calibri"/>
          <w:lang w:val="ru-RU"/>
        </w:rPr>
      </w:pPr>
      <w:r w:rsidRPr="005E32AC">
        <w:rPr>
          <w:rFonts w:eastAsia="Calibri"/>
          <w:lang w:val="ru-RU"/>
        </w:rPr>
        <w:t>(наименование кафедры)</w:t>
      </w:r>
    </w:p>
    <w:p w:rsidR="00E62B26" w:rsidRPr="008D1D5B" w:rsidRDefault="00E62B26" w:rsidP="00E62B26">
      <w:pPr>
        <w:spacing w:after="120" w:line="256" w:lineRule="auto"/>
        <w:rPr>
          <w:rFonts w:eastAsia="Calibri"/>
          <w:sz w:val="24"/>
          <w:szCs w:val="24"/>
          <w:lang w:val="ru-RU"/>
        </w:rPr>
      </w:pPr>
      <w:r w:rsidRPr="008D1D5B">
        <w:rPr>
          <w:rFonts w:eastAsia="Calibri"/>
          <w:sz w:val="24"/>
          <w:szCs w:val="24"/>
          <w:lang w:val="ru-RU"/>
        </w:rPr>
        <w:t>Протокол № 9 от «21» декабря 2023 г.</w:t>
      </w:r>
    </w:p>
    <w:p w:rsidR="00E62B26" w:rsidRDefault="00E62B26" w:rsidP="00E62B26">
      <w:pPr>
        <w:pStyle w:val="a3"/>
        <w:jc w:val="center"/>
      </w:pPr>
    </w:p>
    <w:p w:rsidR="00E62B26" w:rsidRDefault="00E62B26" w:rsidP="00E62B26">
      <w:pPr>
        <w:pStyle w:val="a3"/>
        <w:jc w:val="center"/>
      </w:pPr>
    </w:p>
    <w:bookmarkEnd w:id="2"/>
    <w:p w:rsidR="00E62B26" w:rsidRPr="00497DEF" w:rsidRDefault="00E62B26" w:rsidP="00E62B26">
      <w:pPr>
        <w:shd w:val="clear" w:color="auto" w:fill="FFFFFF"/>
        <w:tabs>
          <w:tab w:val="left" w:pos="0"/>
          <w:tab w:val="left" w:pos="426"/>
        </w:tabs>
        <w:jc w:val="center"/>
        <w:rPr>
          <w:b/>
          <w:sz w:val="24"/>
          <w:szCs w:val="24"/>
          <w:lang w:val="ru-RU"/>
        </w:rPr>
      </w:pPr>
      <w:r w:rsidRPr="00497DEF">
        <w:rPr>
          <w:b/>
          <w:sz w:val="24"/>
          <w:szCs w:val="24"/>
          <w:lang w:val="ru-RU"/>
        </w:rPr>
        <w:t>6. ПЕРЕЧЕНЬ НЕОБХОДИМЫХ УЧЕБНЫХ ИЗДАНИЙ</w:t>
      </w:r>
    </w:p>
    <w:p w:rsidR="00E62B26" w:rsidRDefault="00E62B26" w:rsidP="00E62B26">
      <w:pPr>
        <w:pStyle w:val="a5"/>
        <w:shd w:val="clear" w:color="auto" w:fill="FFFFFF"/>
        <w:tabs>
          <w:tab w:val="left" w:pos="0"/>
          <w:tab w:val="left" w:pos="426"/>
        </w:tabs>
        <w:spacing w:before="120"/>
        <w:ind w:left="426"/>
        <w:jc w:val="center"/>
        <w:rPr>
          <w:b/>
        </w:rPr>
      </w:pPr>
      <w:r w:rsidRPr="00155D52">
        <w:rPr>
          <w:b/>
        </w:rPr>
        <w:t>Основные учебные издания</w:t>
      </w:r>
    </w:p>
    <w:p w:rsidR="00E62B26" w:rsidRDefault="00E62B26" w:rsidP="00E62B26">
      <w:pPr>
        <w:pStyle w:val="Style3"/>
        <w:widowControl/>
        <w:numPr>
          <w:ilvl w:val="0"/>
          <w:numId w:val="5"/>
        </w:numPr>
        <w:spacing w:line="240" w:lineRule="auto"/>
        <w:ind w:left="0" w:firstLine="360"/>
        <w:jc w:val="both"/>
      </w:pPr>
      <w:r>
        <w:t xml:space="preserve">Андриенко, Е. В. Сравнительная </w:t>
      </w:r>
      <w:proofErr w:type="gramStart"/>
      <w:r>
        <w:t>педагогика :</w:t>
      </w:r>
      <w:proofErr w:type="gramEnd"/>
      <w:r>
        <w:t xml:space="preserve"> учебное пособие / Е. В. Андриенко ; Мин-во образования и науки РФ, </w:t>
      </w:r>
      <w:proofErr w:type="spellStart"/>
      <w:r>
        <w:t>Новосиб</w:t>
      </w:r>
      <w:proofErr w:type="spellEnd"/>
      <w:r>
        <w:t xml:space="preserve">. гос. </w:t>
      </w:r>
      <w:proofErr w:type="spellStart"/>
      <w:r>
        <w:t>пед</w:t>
      </w:r>
      <w:proofErr w:type="spellEnd"/>
      <w:r>
        <w:t>. ун-т. – Новосибирск : Изд-во НГПУ, 2016 – 209 с.</w:t>
      </w:r>
    </w:p>
    <w:p w:rsidR="00E62B26" w:rsidRPr="005D328D" w:rsidRDefault="00E62B26" w:rsidP="00E62B26">
      <w:pPr>
        <w:pStyle w:val="Style3"/>
        <w:widowControl/>
        <w:numPr>
          <w:ilvl w:val="0"/>
          <w:numId w:val="5"/>
        </w:numPr>
        <w:shd w:val="clear" w:color="auto" w:fill="FFFFFF"/>
        <w:tabs>
          <w:tab w:val="left" w:pos="0"/>
          <w:tab w:val="left" w:pos="426"/>
        </w:tabs>
        <w:spacing w:before="120" w:line="240" w:lineRule="auto"/>
        <w:ind w:left="0" w:firstLine="360"/>
        <w:jc w:val="both"/>
        <w:rPr>
          <w:b/>
        </w:rPr>
      </w:pPr>
      <w:proofErr w:type="spellStart"/>
      <w:r>
        <w:t>Капранова</w:t>
      </w:r>
      <w:proofErr w:type="spellEnd"/>
      <w:r>
        <w:t xml:space="preserve">, В. А. Сравнительная </w:t>
      </w:r>
      <w:proofErr w:type="gramStart"/>
      <w:r>
        <w:t>педагогика :</w:t>
      </w:r>
      <w:proofErr w:type="gramEnd"/>
      <w:r>
        <w:t xml:space="preserve"> программ.-метод. комплекс / В. А. </w:t>
      </w:r>
      <w:proofErr w:type="spellStart"/>
      <w:r>
        <w:t>Капранова</w:t>
      </w:r>
      <w:proofErr w:type="spellEnd"/>
      <w:r>
        <w:t xml:space="preserve"> ; М-во образования </w:t>
      </w:r>
      <w:proofErr w:type="spellStart"/>
      <w:r>
        <w:t>Респ</w:t>
      </w:r>
      <w:proofErr w:type="spellEnd"/>
      <w:r>
        <w:t xml:space="preserve">. Беларусь, Белорус. Гос. </w:t>
      </w:r>
      <w:proofErr w:type="spellStart"/>
      <w:r>
        <w:t>пед</w:t>
      </w:r>
      <w:proofErr w:type="spellEnd"/>
      <w:r>
        <w:t xml:space="preserve">. ун-т. – </w:t>
      </w:r>
      <w:proofErr w:type="gramStart"/>
      <w:r>
        <w:t>Минск :</w:t>
      </w:r>
      <w:proofErr w:type="gramEnd"/>
      <w:r>
        <w:t xml:space="preserve"> БГПУ, 2008. – 89 с. </w:t>
      </w:r>
    </w:p>
    <w:p w:rsidR="00E62B26" w:rsidRPr="005D328D" w:rsidRDefault="00E62B26" w:rsidP="00E62B26">
      <w:pPr>
        <w:pStyle w:val="Style3"/>
        <w:widowControl/>
        <w:shd w:val="clear" w:color="auto" w:fill="FFFFFF"/>
        <w:tabs>
          <w:tab w:val="left" w:pos="0"/>
          <w:tab w:val="left" w:pos="426"/>
        </w:tabs>
        <w:spacing w:before="120" w:line="240" w:lineRule="auto"/>
        <w:ind w:firstLine="360"/>
        <w:jc w:val="center"/>
        <w:rPr>
          <w:b/>
        </w:rPr>
      </w:pPr>
      <w:r w:rsidRPr="005D328D">
        <w:rPr>
          <w:b/>
        </w:rPr>
        <w:t>Дополнительные учебные издания</w:t>
      </w:r>
    </w:p>
    <w:p w:rsidR="00E62B26" w:rsidRPr="00AF6A02" w:rsidRDefault="00E62B26" w:rsidP="00E62B26">
      <w:pPr>
        <w:pStyle w:val="Style3"/>
        <w:widowControl/>
        <w:numPr>
          <w:ilvl w:val="0"/>
          <w:numId w:val="1"/>
        </w:numPr>
        <w:spacing w:line="240" w:lineRule="auto"/>
        <w:ind w:left="0" w:firstLine="360"/>
        <w:jc w:val="both"/>
        <w:rPr>
          <w:rStyle w:val="FontStyle12"/>
        </w:rPr>
      </w:pPr>
      <w:r w:rsidRPr="00AF6A02">
        <w:t xml:space="preserve">Андриенко, Е. В. Сравнительная </w:t>
      </w:r>
      <w:proofErr w:type="gramStart"/>
      <w:r w:rsidRPr="00AF6A02">
        <w:t>педагогика :</w:t>
      </w:r>
      <w:proofErr w:type="gramEnd"/>
      <w:r w:rsidRPr="00AF6A02">
        <w:t xml:space="preserve"> учебное пособие / Е. В. Андриенко ; Мин-во образования и науки РФ, </w:t>
      </w:r>
      <w:proofErr w:type="spellStart"/>
      <w:r w:rsidRPr="00AF6A02">
        <w:t>Новосиб</w:t>
      </w:r>
      <w:proofErr w:type="spellEnd"/>
      <w:r w:rsidRPr="00AF6A02">
        <w:t xml:space="preserve">. гос. </w:t>
      </w:r>
      <w:proofErr w:type="spellStart"/>
      <w:r w:rsidRPr="00AF6A02">
        <w:t>пед</w:t>
      </w:r>
      <w:proofErr w:type="spellEnd"/>
      <w:r w:rsidRPr="00AF6A02">
        <w:t>. ун-т. – Новосибирск : Изд-во НГПУ, 2016 – 209 с.</w:t>
      </w:r>
    </w:p>
    <w:p w:rsidR="00E62B26" w:rsidRPr="00AF6A02" w:rsidRDefault="00E62B26" w:rsidP="00E62B26">
      <w:pPr>
        <w:pStyle w:val="Style1"/>
        <w:widowControl/>
        <w:numPr>
          <w:ilvl w:val="0"/>
          <w:numId w:val="1"/>
        </w:numPr>
        <w:tabs>
          <w:tab w:val="left" w:pos="993"/>
        </w:tabs>
        <w:spacing w:line="240" w:lineRule="auto"/>
        <w:ind w:left="0" w:firstLine="360"/>
        <w:jc w:val="both"/>
        <w:rPr>
          <w:rStyle w:val="FontStyle12"/>
        </w:rPr>
      </w:pPr>
      <w:hyperlink r:id="rId5" w:history="1">
        <w:r w:rsidRPr="00AF6A02">
          <w:rPr>
            <w:rStyle w:val="a7"/>
            <w:bCs/>
            <w:shd w:val="clear" w:color="auto" w:fill="FFFFFF"/>
          </w:rPr>
          <w:t>Бондаренко, Е. Н.</w:t>
        </w:r>
      </w:hyperlink>
      <w:r w:rsidRPr="00AF6A02">
        <w:rPr>
          <w:shd w:val="clear" w:color="auto" w:fill="FFFFFF"/>
        </w:rPr>
        <w:t xml:space="preserve"> Профессиональное педагогическое образование в зарубежных странах на современном этапе: монография / Е. Н. Бондаренко. - </w:t>
      </w:r>
      <w:proofErr w:type="gramStart"/>
      <w:r w:rsidRPr="00AF6A02">
        <w:rPr>
          <w:shd w:val="clear" w:color="auto" w:fill="FFFFFF"/>
        </w:rPr>
        <w:t>Минск :</w:t>
      </w:r>
      <w:proofErr w:type="gramEnd"/>
      <w:r w:rsidRPr="00AF6A02">
        <w:rPr>
          <w:shd w:val="clear" w:color="auto" w:fill="FFFFFF"/>
        </w:rPr>
        <w:t xml:space="preserve"> Тесей, 2008. - 223 с.</w:t>
      </w:r>
    </w:p>
    <w:p w:rsidR="00E62B26" w:rsidRPr="00AF6A02" w:rsidRDefault="00E62B26" w:rsidP="00E62B26">
      <w:pPr>
        <w:pStyle w:val="a5"/>
        <w:numPr>
          <w:ilvl w:val="0"/>
          <w:numId w:val="1"/>
        </w:numPr>
        <w:ind w:left="0" w:firstLine="360"/>
        <w:jc w:val="both"/>
      </w:pPr>
      <w:r w:rsidRPr="00AF6A02">
        <w:t>Вульфсон Б. Л. Франция // Российская педагогическая энциклопедия: в 2 т. / гл. ред. В. В. Давыдов. – М.: Большая российская энциклопедия, 1999. – Т. 2. – 672 с. – С. 522–527</w:t>
      </w:r>
    </w:p>
    <w:p w:rsidR="00E62B26" w:rsidRPr="00AF6A02" w:rsidRDefault="00E62B26" w:rsidP="00E62B26">
      <w:pPr>
        <w:pStyle w:val="a5"/>
        <w:numPr>
          <w:ilvl w:val="0"/>
          <w:numId w:val="1"/>
        </w:numPr>
        <w:ind w:left="0" w:firstLine="360"/>
        <w:jc w:val="both"/>
      </w:pPr>
      <w:r w:rsidRPr="00AF6A02">
        <w:rPr>
          <w:bCs/>
          <w:spacing w:val="3"/>
        </w:rPr>
        <w:t>Вяземский Е. Е. Современная система образования в Великобритании (</w:t>
      </w:r>
      <w:proofErr w:type="spellStart"/>
      <w:r w:rsidRPr="00AF6A02">
        <w:rPr>
          <w:bCs/>
          <w:spacing w:val="3"/>
        </w:rPr>
        <w:t>Modern</w:t>
      </w:r>
      <w:proofErr w:type="spellEnd"/>
      <w:r w:rsidRPr="00AF6A02">
        <w:rPr>
          <w:bCs/>
          <w:spacing w:val="3"/>
        </w:rPr>
        <w:t xml:space="preserve"> </w:t>
      </w:r>
      <w:proofErr w:type="spellStart"/>
      <w:r w:rsidRPr="00AF6A02">
        <w:rPr>
          <w:bCs/>
          <w:spacing w:val="3"/>
        </w:rPr>
        <w:t>system</w:t>
      </w:r>
      <w:proofErr w:type="spellEnd"/>
      <w:r w:rsidRPr="00AF6A02">
        <w:rPr>
          <w:bCs/>
          <w:spacing w:val="3"/>
        </w:rPr>
        <w:t xml:space="preserve"> </w:t>
      </w:r>
      <w:proofErr w:type="spellStart"/>
      <w:r w:rsidRPr="00AF6A02">
        <w:rPr>
          <w:bCs/>
          <w:spacing w:val="3"/>
        </w:rPr>
        <w:t>of</w:t>
      </w:r>
      <w:proofErr w:type="spellEnd"/>
      <w:r w:rsidRPr="00AF6A02">
        <w:rPr>
          <w:bCs/>
          <w:spacing w:val="3"/>
        </w:rPr>
        <w:t xml:space="preserve"> </w:t>
      </w:r>
      <w:proofErr w:type="spellStart"/>
      <w:r w:rsidRPr="00AF6A02">
        <w:rPr>
          <w:bCs/>
          <w:spacing w:val="3"/>
        </w:rPr>
        <w:t>education</w:t>
      </w:r>
      <w:proofErr w:type="spellEnd"/>
      <w:r w:rsidRPr="00AF6A02">
        <w:rPr>
          <w:bCs/>
          <w:spacing w:val="3"/>
        </w:rPr>
        <w:t xml:space="preserve"> </w:t>
      </w:r>
      <w:proofErr w:type="spellStart"/>
      <w:r w:rsidRPr="00AF6A02">
        <w:rPr>
          <w:bCs/>
          <w:spacing w:val="3"/>
        </w:rPr>
        <w:t>in</w:t>
      </w:r>
      <w:proofErr w:type="spellEnd"/>
      <w:r w:rsidRPr="00AF6A02">
        <w:rPr>
          <w:bCs/>
          <w:spacing w:val="3"/>
        </w:rPr>
        <w:t xml:space="preserve"> </w:t>
      </w:r>
      <w:proofErr w:type="spellStart"/>
      <w:r w:rsidRPr="00AF6A02">
        <w:rPr>
          <w:bCs/>
          <w:spacing w:val="3"/>
        </w:rPr>
        <w:t>the</w:t>
      </w:r>
      <w:proofErr w:type="spellEnd"/>
      <w:r w:rsidRPr="00AF6A02">
        <w:rPr>
          <w:bCs/>
          <w:spacing w:val="3"/>
        </w:rPr>
        <w:t xml:space="preserve"> UK) // Проблемы современного образования. – 2010. – № 6. – С. 68–84.]. </w:t>
      </w:r>
    </w:p>
    <w:p w:rsidR="00E62B26" w:rsidRDefault="00E62B26" w:rsidP="00E62B26">
      <w:pPr>
        <w:pStyle w:val="Style3"/>
        <w:widowControl/>
        <w:numPr>
          <w:ilvl w:val="0"/>
          <w:numId w:val="1"/>
        </w:numPr>
        <w:tabs>
          <w:tab w:val="left" w:pos="993"/>
        </w:tabs>
        <w:spacing w:line="240" w:lineRule="auto"/>
        <w:ind w:left="0" w:firstLine="360"/>
        <w:jc w:val="both"/>
      </w:pPr>
      <w:r>
        <w:lastRenderedPageBreak/>
        <w:t xml:space="preserve">Данилова, Л. Н. Введение единых образовательных стандартов в ФРГ и Австрии / Л. Н. Данилова // Педагогика. – 2010. – № 8. – С. 89–96. 4. Джуринский, А. Н. Изменения парадигмы сравнительной педагогики / А. Н. Джуринский // Педагогика. – 2014. – № 2. – С. 107–113. </w:t>
      </w:r>
    </w:p>
    <w:p w:rsidR="00E62B26" w:rsidRDefault="00E62B26" w:rsidP="00E62B26">
      <w:pPr>
        <w:pStyle w:val="Style3"/>
        <w:widowControl/>
        <w:numPr>
          <w:ilvl w:val="0"/>
          <w:numId w:val="1"/>
        </w:numPr>
        <w:tabs>
          <w:tab w:val="left" w:pos="993"/>
        </w:tabs>
        <w:spacing w:line="240" w:lineRule="auto"/>
        <w:ind w:left="0" w:firstLine="360"/>
        <w:jc w:val="both"/>
        <w:rPr>
          <w:rStyle w:val="FontStyle12"/>
        </w:rPr>
      </w:pPr>
      <w:r>
        <w:t xml:space="preserve">Джуринский, А. Н. Педагогика и образование в России и мире на пороге двух тысячелетий: сравнительно-исторический </w:t>
      </w:r>
      <w:proofErr w:type="gramStart"/>
      <w:r>
        <w:t>аспект :</w:t>
      </w:r>
      <w:proofErr w:type="gramEnd"/>
      <w:r>
        <w:t xml:space="preserve"> монография / А. Н. Джуринский ; М-во образования и науки РФ, </w:t>
      </w:r>
      <w:proofErr w:type="spellStart"/>
      <w:r>
        <w:t>Моск</w:t>
      </w:r>
      <w:proofErr w:type="spellEnd"/>
      <w:r>
        <w:t xml:space="preserve">. Гос. </w:t>
      </w:r>
      <w:proofErr w:type="spellStart"/>
      <w:r>
        <w:t>пед</w:t>
      </w:r>
      <w:proofErr w:type="spellEnd"/>
      <w:r>
        <w:t xml:space="preserve">. ун-т. – </w:t>
      </w:r>
      <w:proofErr w:type="gramStart"/>
      <w:r>
        <w:t>М. :</w:t>
      </w:r>
      <w:proofErr w:type="gramEnd"/>
      <w:r>
        <w:t xml:space="preserve"> МГПУ : Прометей, 2011. – 152 с.</w:t>
      </w:r>
    </w:p>
    <w:p w:rsidR="00E62B26" w:rsidRPr="00AF6A02" w:rsidRDefault="00E62B26" w:rsidP="00E62B26">
      <w:pPr>
        <w:pStyle w:val="Style3"/>
        <w:widowControl/>
        <w:numPr>
          <w:ilvl w:val="0"/>
          <w:numId w:val="1"/>
        </w:numPr>
        <w:tabs>
          <w:tab w:val="left" w:pos="993"/>
        </w:tabs>
        <w:spacing w:line="240" w:lineRule="auto"/>
        <w:ind w:left="0" w:firstLine="360"/>
        <w:jc w:val="both"/>
        <w:rPr>
          <w:rStyle w:val="FontStyle12"/>
        </w:rPr>
      </w:pPr>
      <w:r>
        <w:t xml:space="preserve">Зыков, М. Б. Национальная система общего среднего образования США: достижения и перспективы / М. Б. Зыков // </w:t>
      </w:r>
      <w:proofErr w:type="spellStart"/>
      <w:r>
        <w:t>Шк</w:t>
      </w:r>
      <w:proofErr w:type="spellEnd"/>
      <w:r>
        <w:t>. Технологии. – 2016. – № 3. – С. 12–15.</w:t>
      </w:r>
      <w:r w:rsidRPr="00AF6A02">
        <w:rPr>
          <w:rStyle w:val="FontStyle12"/>
        </w:rPr>
        <w:t xml:space="preserve"> </w:t>
      </w:r>
    </w:p>
    <w:p w:rsidR="00E62B26" w:rsidRPr="00AF6A02" w:rsidRDefault="00E62B26" w:rsidP="00E62B26">
      <w:pPr>
        <w:pStyle w:val="Style1"/>
        <w:widowControl/>
        <w:numPr>
          <w:ilvl w:val="0"/>
          <w:numId w:val="1"/>
        </w:numPr>
        <w:tabs>
          <w:tab w:val="left" w:pos="709"/>
          <w:tab w:val="left" w:pos="993"/>
        </w:tabs>
        <w:spacing w:line="240" w:lineRule="auto"/>
        <w:ind w:left="0" w:firstLine="360"/>
        <w:jc w:val="both"/>
        <w:rPr>
          <w:shd w:val="clear" w:color="auto" w:fill="FFFFFF"/>
        </w:rPr>
      </w:pPr>
      <w:hyperlink r:id="rId6" w:history="1">
        <w:proofErr w:type="spellStart"/>
        <w:r w:rsidRPr="00AF6A02">
          <w:rPr>
            <w:rStyle w:val="a7"/>
            <w:bCs/>
            <w:shd w:val="clear" w:color="auto" w:fill="FFFFFF"/>
          </w:rPr>
          <w:t>Капранова</w:t>
        </w:r>
        <w:proofErr w:type="spellEnd"/>
        <w:r w:rsidRPr="00AF6A02">
          <w:rPr>
            <w:rStyle w:val="a7"/>
            <w:bCs/>
            <w:shd w:val="clear" w:color="auto" w:fill="FFFFFF"/>
          </w:rPr>
          <w:t>, В. А.</w:t>
        </w:r>
      </w:hyperlink>
      <w:r w:rsidRPr="00AF6A02">
        <w:rPr>
          <w:shd w:val="clear" w:color="auto" w:fill="FFFFFF"/>
        </w:rPr>
        <w:t xml:space="preserve">  Методологические основы сравнительной педагогики / В. А. </w:t>
      </w:r>
      <w:proofErr w:type="spellStart"/>
      <w:r w:rsidRPr="00AF6A02">
        <w:rPr>
          <w:shd w:val="clear" w:color="auto" w:fill="FFFFFF"/>
        </w:rPr>
        <w:t>Капранова</w:t>
      </w:r>
      <w:proofErr w:type="spellEnd"/>
      <w:r w:rsidRPr="00AF6A02">
        <w:rPr>
          <w:shd w:val="clear" w:color="auto" w:fill="FFFFFF"/>
        </w:rPr>
        <w:t xml:space="preserve"> // Вестник МГЛУ. Серия 2, Педагогика, психология, методика преподавания иностранных языков. - 2016. - </w:t>
      </w:r>
      <w:r w:rsidRPr="00AF6A02">
        <w:rPr>
          <w:bCs/>
          <w:shd w:val="clear" w:color="auto" w:fill="FFFFFF"/>
        </w:rPr>
        <w:t>№ 1(29)</w:t>
      </w:r>
      <w:r w:rsidRPr="00AF6A02">
        <w:rPr>
          <w:shd w:val="clear" w:color="auto" w:fill="FFFFFF"/>
        </w:rPr>
        <w:t>. С. 12-18.</w:t>
      </w:r>
      <w:r w:rsidRPr="00AF6A02">
        <w:rPr>
          <w:vertAlign w:val="superscript"/>
        </w:rPr>
        <w:t xml:space="preserve"> </w:t>
      </w:r>
    </w:p>
    <w:p w:rsidR="00E62B26" w:rsidRPr="00AF6A02" w:rsidRDefault="00E62B26" w:rsidP="00E62B26">
      <w:pPr>
        <w:pStyle w:val="Style1"/>
        <w:widowControl/>
        <w:numPr>
          <w:ilvl w:val="0"/>
          <w:numId w:val="1"/>
        </w:numPr>
        <w:tabs>
          <w:tab w:val="left" w:pos="709"/>
          <w:tab w:val="left" w:pos="993"/>
        </w:tabs>
        <w:spacing w:line="240" w:lineRule="auto"/>
        <w:ind w:left="0" w:firstLine="360"/>
        <w:jc w:val="both"/>
        <w:rPr>
          <w:shd w:val="clear" w:color="auto" w:fill="FFFFFF"/>
        </w:rPr>
      </w:pPr>
      <w:r w:rsidRPr="00AF6A02">
        <w:rPr>
          <w:vertAlign w:val="superscript"/>
        </w:rPr>
        <w:t>*</w:t>
      </w:r>
      <w:proofErr w:type="spellStart"/>
      <w:r>
        <w:fldChar w:fldCharType="begin"/>
      </w:r>
      <w:r>
        <w:instrText xml:space="preserve"> HYPERLINK "http://elib.barsu.by/CGI/irbis64r_01/cgiirbis_64.exe?Z21ID=&amp;I21DBN=EC&amp;P21DBN=EC&amp;S21STN=1&amp;S21REF=3&amp;S21FMT=fullwebr&amp;C21COM=S&amp;S21CNR=20&amp;S21P01=0&amp;S21P02=1&amp;S21P03=A=&amp;S21STR=%D0%9A%D0%B0%D0%BF%D1%80%D0%B0%D0%BD%D0%BE%D0%B2%D0%B0,%20%D0%92.%20%D0%90." </w:instrText>
      </w:r>
      <w:r>
        <w:fldChar w:fldCharType="separate"/>
      </w:r>
      <w:r w:rsidRPr="00AF6A02">
        <w:rPr>
          <w:rStyle w:val="a7"/>
          <w:bCs/>
          <w:shd w:val="clear" w:color="auto" w:fill="FFFFFF"/>
        </w:rPr>
        <w:t>Капранова</w:t>
      </w:r>
      <w:proofErr w:type="spellEnd"/>
      <w:r w:rsidRPr="00AF6A02">
        <w:rPr>
          <w:rStyle w:val="a7"/>
          <w:bCs/>
          <w:shd w:val="clear" w:color="auto" w:fill="FFFFFF"/>
        </w:rPr>
        <w:t>, В. А.</w:t>
      </w:r>
      <w:r>
        <w:rPr>
          <w:rStyle w:val="a7"/>
          <w:bCs/>
          <w:shd w:val="clear" w:color="auto" w:fill="FFFFFF"/>
        </w:rPr>
        <w:fldChar w:fldCharType="end"/>
      </w:r>
      <w:r w:rsidRPr="00AF6A02">
        <w:rPr>
          <w:shd w:val="clear" w:color="auto" w:fill="FFFFFF"/>
        </w:rPr>
        <w:t xml:space="preserve"> Элитарное образование: теория и практика / В. А. </w:t>
      </w:r>
      <w:proofErr w:type="spellStart"/>
      <w:r w:rsidRPr="00AF6A02">
        <w:rPr>
          <w:shd w:val="clear" w:color="auto" w:fill="FFFFFF"/>
        </w:rPr>
        <w:t>Капранова</w:t>
      </w:r>
      <w:proofErr w:type="spellEnd"/>
      <w:r w:rsidRPr="00AF6A02">
        <w:rPr>
          <w:shd w:val="clear" w:color="auto" w:fill="FFFFFF"/>
        </w:rPr>
        <w:t xml:space="preserve"> // </w:t>
      </w:r>
      <w:proofErr w:type="spellStart"/>
      <w:r w:rsidRPr="00AF6A02">
        <w:rPr>
          <w:shd w:val="clear" w:color="auto" w:fill="FFFFFF"/>
        </w:rPr>
        <w:t>Адукацыя</w:t>
      </w:r>
      <w:proofErr w:type="spellEnd"/>
      <w:r w:rsidRPr="00AF6A02">
        <w:rPr>
          <w:shd w:val="clear" w:color="auto" w:fill="FFFFFF"/>
        </w:rPr>
        <w:t xml:space="preserve"> і </w:t>
      </w:r>
      <w:proofErr w:type="spellStart"/>
      <w:r w:rsidRPr="00AF6A02">
        <w:rPr>
          <w:shd w:val="clear" w:color="auto" w:fill="FFFFFF"/>
        </w:rPr>
        <w:t>выхаванне</w:t>
      </w:r>
      <w:proofErr w:type="spellEnd"/>
      <w:r w:rsidRPr="00AF6A02">
        <w:rPr>
          <w:shd w:val="clear" w:color="auto" w:fill="FFFFFF"/>
        </w:rPr>
        <w:t xml:space="preserve">. </w:t>
      </w:r>
      <w:r w:rsidRPr="00AF6A02">
        <w:rPr>
          <w:shd w:val="clear" w:color="auto" w:fill="FFFFFF"/>
        </w:rPr>
        <w:noBreakHyphen/>
        <w:t xml:space="preserve"> 2007. </w:t>
      </w:r>
      <w:r w:rsidRPr="00AF6A02">
        <w:rPr>
          <w:shd w:val="clear" w:color="auto" w:fill="FFFFFF"/>
        </w:rPr>
        <w:noBreakHyphen/>
        <w:t> </w:t>
      </w:r>
      <w:r w:rsidRPr="00AF6A02">
        <w:rPr>
          <w:bCs/>
          <w:shd w:val="clear" w:color="auto" w:fill="FFFFFF"/>
        </w:rPr>
        <w:t>N 6</w:t>
      </w:r>
      <w:r w:rsidRPr="00AF6A02">
        <w:rPr>
          <w:shd w:val="clear" w:color="auto" w:fill="FFFFFF"/>
        </w:rPr>
        <w:t xml:space="preserve">. </w:t>
      </w:r>
      <w:r w:rsidRPr="00AF6A02">
        <w:rPr>
          <w:shd w:val="clear" w:color="auto" w:fill="FFFFFF"/>
        </w:rPr>
        <w:noBreakHyphen/>
        <w:t xml:space="preserve"> С. 52-59.</w:t>
      </w:r>
    </w:p>
    <w:p w:rsidR="00E62B26" w:rsidRPr="00AF6A02" w:rsidRDefault="00E62B26" w:rsidP="00E62B26">
      <w:pPr>
        <w:pStyle w:val="Style1"/>
        <w:widowControl/>
        <w:numPr>
          <w:ilvl w:val="0"/>
          <w:numId w:val="1"/>
        </w:numPr>
        <w:tabs>
          <w:tab w:val="left" w:pos="709"/>
          <w:tab w:val="left" w:pos="993"/>
        </w:tabs>
        <w:spacing w:line="240" w:lineRule="auto"/>
        <w:ind w:left="0" w:firstLine="360"/>
        <w:jc w:val="both"/>
        <w:rPr>
          <w:shd w:val="clear" w:color="auto" w:fill="FFFFFF"/>
        </w:rPr>
      </w:pPr>
      <w:r w:rsidRPr="00AF6A02">
        <w:t>*</w:t>
      </w:r>
      <w:proofErr w:type="spellStart"/>
      <w:r w:rsidRPr="00AF6A02">
        <w:t>К</w:t>
      </w:r>
      <w:hyperlink r:id="rId7" w:history="1">
        <w:r w:rsidRPr="00AF6A02">
          <w:rPr>
            <w:rStyle w:val="a7"/>
            <w:bCs/>
            <w:shd w:val="clear" w:color="auto" w:fill="FFFFFF"/>
          </w:rPr>
          <w:t>апранова</w:t>
        </w:r>
        <w:proofErr w:type="spellEnd"/>
        <w:r w:rsidRPr="00AF6A02">
          <w:rPr>
            <w:rStyle w:val="a7"/>
            <w:bCs/>
            <w:shd w:val="clear" w:color="auto" w:fill="FFFFFF"/>
          </w:rPr>
          <w:t>, В. А.</w:t>
        </w:r>
      </w:hyperlink>
      <w:r w:rsidRPr="00AF6A02">
        <w:rPr>
          <w:shd w:val="clear" w:color="auto" w:fill="FFFFFF"/>
        </w:rPr>
        <w:t xml:space="preserve"> Тестирование в образовании: зарубежный и отечественный опыт / В. А. </w:t>
      </w:r>
      <w:proofErr w:type="spellStart"/>
      <w:r w:rsidRPr="00AF6A02">
        <w:rPr>
          <w:shd w:val="clear" w:color="auto" w:fill="FFFFFF"/>
        </w:rPr>
        <w:t>Капранова</w:t>
      </w:r>
      <w:proofErr w:type="spellEnd"/>
      <w:r w:rsidRPr="00AF6A02">
        <w:rPr>
          <w:shd w:val="clear" w:color="auto" w:fill="FFFFFF"/>
        </w:rPr>
        <w:t xml:space="preserve"> // </w:t>
      </w:r>
      <w:proofErr w:type="spellStart"/>
      <w:r w:rsidRPr="00AF6A02">
        <w:rPr>
          <w:shd w:val="clear" w:color="auto" w:fill="FFFFFF"/>
        </w:rPr>
        <w:t>Адукацыя</w:t>
      </w:r>
      <w:proofErr w:type="spellEnd"/>
      <w:r w:rsidRPr="00AF6A02">
        <w:rPr>
          <w:shd w:val="clear" w:color="auto" w:fill="FFFFFF"/>
        </w:rPr>
        <w:t xml:space="preserve"> і </w:t>
      </w:r>
      <w:proofErr w:type="spellStart"/>
      <w:r w:rsidRPr="00AF6A02">
        <w:rPr>
          <w:shd w:val="clear" w:color="auto" w:fill="FFFFFF"/>
        </w:rPr>
        <w:t>выхаванне</w:t>
      </w:r>
      <w:proofErr w:type="spellEnd"/>
      <w:r w:rsidRPr="00AF6A02">
        <w:rPr>
          <w:shd w:val="clear" w:color="auto" w:fill="FFFFFF"/>
        </w:rPr>
        <w:t xml:space="preserve"> : </w:t>
      </w:r>
      <w:proofErr w:type="spellStart"/>
      <w:r w:rsidRPr="00AF6A02">
        <w:rPr>
          <w:shd w:val="clear" w:color="auto" w:fill="FFFFFF"/>
        </w:rPr>
        <w:t>штомесячны</w:t>
      </w:r>
      <w:proofErr w:type="spellEnd"/>
      <w:r w:rsidRPr="00AF6A02">
        <w:rPr>
          <w:shd w:val="clear" w:color="auto" w:fill="FFFFFF"/>
        </w:rPr>
        <w:t xml:space="preserve"> </w:t>
      </w:r>
      <w:proofErr w:type="spellStart"/>
      <w:r w:rsidRPr="00AF6A02">
        <w:rPr>
          <w:shd w:val="clear" w:color="auto" w:fill="FFFFFF"/>
        </w:rPr>
        <w:t>навукова-тэарэтычны</w:t>
      </w:r>
      <w:proofErr w:type="spellEnd"/>
      <w:r w:rsidRPr="00AF6A02">
        <w:rPr>
          <w:shd w:val="clear" w:color="auto" w:fill="FFFFFF"/>
        </w:rPr>
        <w:t xml:space="preserve"> і </w:t>
      </w:r>
      <w:proofErr w:type="spellStart"/>
      <w:r w:rsidRPr="00AF6A02">
        <w:rPr>
          <w:shd w:val="clear" w:color="auto" w:fill="FFFFFF"/>
        </w:rPr>
        <w:t>інфармацыйна-метадычны</w:t>
      </w:r>
      <w:proofErr w:type="spellEnd"/>
      <w:r w:rsidRPr="00AF6A02">
        <w:rPr>
          <w:shd w:val="clear" w:color="auto" w:fill="FFFFFF"/>
        </w:rPr>
        <w:t xml:space="preserve"> </w:t>
      </w:r>
      <w:proofErr w:type="spellStart"/>
      <w:r w:rsidRPr="00AF6A02">
        <w:rPr>
          <w:shd w:val="clear" w:color="auto" w:fill="FFFFFF"/>
        </w:rPr>
        <w:t>часопіс</w:t>
      </w:r>
      <w:proofErr w:type="spellEnd"/>
      <w:r w:rsidRPr="00AF6A02">
        <w:rPr>
          <w:shd w:val="clear" w:color="auto" w:fill="FFFFFF"/>
        </w:rPr>
        <w:t xml:space="preserve">. </w:t>
      </w:r>
      <w:r w:rsidRPr="00AF6A02">
        <w:rPr>
          <w:shd w:val="clear" w:color="auto" w:fill="FFFFFF"/>
        </w:rPr>
        <w:noBreakHyphen/>
        <w:t xml:space="preserve"> 2007. </w:t>
      </w:r>
      <w:r w:rsidRPr="00AF6A02">
        <w:rPr>
          <w:shd w:val="clear" w:color="auto" w:fill="FFFFFF"/>
        </w:rPr>
        <w:noBreakHyphen/>
        <w:t> </w:t>
      </w:r>
      <w:r w:rsidRPr="00AF6A02">
        <w:rPr>
          <w:bCs/>
          <w:shd w:val="clear" w:color="auto" w:fill="FFFFFF"/>
        </w:rPr>
        <w:t>№ 2</w:t>
      </w:r>
      <w:r w:rsidRPr="00AF6A02">
        <w:rPr>
          <w:shd w:val="clear" w:color="auto" w:fill="FFFFFF"/>
        </w:rPr>
        <w:t xml:space="preserve">. </w:t>
      </w:r>
      <w:r w:rsidRPr="00AF6A02">
        <w:rPr>
          <w:shd w:val="clear" w:color="auto" w:fill="FFFFFF"/>
        </w:rPr>
        <w:noBreakHyphen/>
        <w:t xml:space="preserve"> С. 41-46.</w:t>
      </w:r>
    </w:p>
    <w:p w:rsidR="00E62B26" w:rsidRPr="00AF6A02" w:rsidRDefault="00E62B26" w:rsidP="00E62B26">
      <w:pPr>
        <w:pStyle w:val="Style1"/>
        <w:widowControl/>
        <w:numPr>
          <w:ilvl w:val="0"/>
          <w:numId w:val="1"/>
        </w:numPr>
        <w:tabs>
          <w:tab w:val="left" w:pos="993"/>
          <w:tab w:val="left" w:pos="1134"/>
        </w:tabs>
        <w:spacing w:line="240" w:lineRule="auto"/>
        <w:ind w:left="0" w:firstLine="360"/>
        <w:jc w:val="both"/>
        <w:rPr>
          <w:shd w:val="clear" w:color="auto" w:fill="FFFFFF"/>
        </w:rPr>
      </w:pPr>
      <w:r w:rsidRPr="00AF6A02">
        <w:rPr>
          <w:vertAlign w:val="superscript"/>
        </w:rPr>
        <w:t>*</w:t>
      </w:r>
      <w:hyperlink r:id="rId8" w:history="1">
        <w:r w:rsidRPr="00AF6A02">
          <w:rPr>
            <w:rStyle w:val="a7"/>
            <w:bCs/>
            <w:shd w:val="clear" w:color="auto" w:fill="FFFFFF"/>
          </w:rPr>
          <w:t>Лукашеня, З. В.</w:t>
        </w:r>
      </w:hyperlink>
      <w:r w:rsidRPr="00AF6A02">
        <w:rPr>
          <w:shd w:val="clear" w:color="auto" w:fill="FFFFFF"/>
        </w:rPr>
        <w:t xml:space="preserve"> Тенденции развития высшего образования за рубежом: функциональный аспект: монография / З. В. Лукашеня ; Министерство образования Республики Беларусь, Барановичский государственный университет. </w:t>
      </w:r>
      <w:r w:rsidRPr="00AF6A02">
        <w:rPr>
          <w:shd w:val="clear" w:color="auto" w:fill="FFFFFF"/>
        </w:rPr>
        <w:noBreakHyphen/>
        <w:t xml:space="preserve"> </w:t>
      </w:r>
      <w:proofErr w:type="gramStart"/>
      <w:r w:rsidRPr="00AF6A02">
        <w:rPr>
          <w:shd w:val="clear" w:color="auto" w:fill="FFFFFF"/>
        </w:rPr>
        <w:t>Барановичи :</w:t>
      </w:r>
      <w:proofErr w:type="gramEnd"/>
      <w:r w:rsidRPr="00AF6A02">
        <w:rPr>
          <w:shd w:val="clear" w:color="auto" w:fill="FFFFFF"/>
        </w:rPr>
        <w:t xml:space="preserve"> РИО </w:t>
      </w:r>
      <w:proofErr w:type="spellStart"/>
      <w:r w:rsidRPr="00AF6A02">
        <w:rPr>
          <w:shd w:val="clear" w:color="auto" w:fill="FFFFFF"/>
        </w:rPr>
        <w:t>БарГУ</w:t>
      </w:r>
      <w:proofErr w:type="spellEnd"/>
      <w:r w:rsidRPr="00AF6A02">
        <w:rPr>
          <w:shd w:val="clear" w:color="auto" w:fill="FFFFFF"/>
        </w:rPr>
        <w:t>, 2013. – 479 с.</w:t>
      </w:r>
    </w:p>
    <w:p w:rsidR="00E62B26" w:rsidRDefault="00E62B26" w:rsidP="00E62B26">
      <w:pPr>
        <w:pStyle w:val="a5"/>
        <w:widowControl w:val="0"/>
        <w:numPr>
          <w:ilvl w:val="0"/>
          <w:numId w:val="1"/>
        </w:numPr>
        <w:shd w:val="clear" w:color="auto" w:fill="FFFFFF"/>
        <w:tabs>
          <w:tab w:val="left" w:pos="547"/>
        </w:tabs>
        <w:autoSpaceDE w:val="0"/>
        <w:autoSpaceDN w:val="0"/>
        <w:adjustRightInd w:val="0"/>
        <w:ind w:left="0" w:firstLine="360"/>
        <w:jc w:val="both"/>
        <w:rPr>
          <w:bCs/>
          <w:spacing w:val="3"/>
        </w:rPr>
      </w:pPr>
      <w:r w:rsidRPr="00AF6A02">
        <w:rPr>
          <w:bCs/>
          <w:spacing w:val="3"/>
        </w:rPr>
        <w:t xml:space="preserve">Сергеева О. Н. Учение на протяжении всей жизни как один из трендов в системе высшего образования // Педагогический профессионализм в образовании: сб. науч. трудов ХI </w:t>
      </w:r>
      <w:proofErr w:type="spellStart"/>
      <w:r w:rsidRPr="00AF6A02">
        <w:rPr>
          <w:bCs/>
          <w:spacing w:val="3"/>
        </w:rPr>
        <w:t>Междунар</w:t>
      </w:r>
      <w:proofErr w:type="spellEnd"/>
      <w:r w:rsidRPr="00AF6A02">
        <w:rPr>
          <w:bCs/>
          <w:spacing w:val="3"/>
        </w:rPr>
        <w:t>. науч.-</w:t>
      </w:r>
      <w:proofErr w:type="spellStart"/>
      <w:r w:rsidRPr="00AF6A02">
        <w:rPr>
          <w:bCs/>
          <w:spacing w:val="3"/>
        </w:rPr>
        <w:t>практ</w:t>
      </w:r>
      <w:proofErr w:type="spellEnd"/>
      <w:r w:rsidRPr="00AF6A02">
        <w:rPr>
          <w:bCs/>
          <w:spacing w:val="3"/>
        </w:rPr>
        <w:t xml:space="preserve">. </w:t>
      </w:r>
      <w:proofErr w:type="spellStart"/>
      <w:r w:rsidRPr="00AF6A02">
        <w:rPr>
          <w:bCs/>
          <w:spacing w:val="3"/>
        </w:rPr>
        <w:t>конф</w:t>
      </w:r>
      <w:proofErr w:type="spellEnd"/>
      <w:r w:rsidRPr="00AF6A02">
        <w:rPr>
          <w:bCs/>
          <w:spacing w:val="3"/>
        </w:rPr>
        <w:t>. (Новосибирск, 18–19 февраля 2015 г.) / под ред. Е. В. Андриенко. – Часть 1. – Новосибирск: Изд-во НГПУ, 2015. – 340 с. – С. 75–82.]</w:t>
      </w:r>
    </w:p>
    <w:p w:rsidR="00E62B26" w:rsidRDefault="00E62B26" w:rsidP="00E62B26">
      <w:pPr>
        <w:widowControl w:val="0"/>
        <w:shd w:val="clear" w:color="auto" w:fill="FFFFFF"/>
        <w:tabs>
          <w:tab w:val="left" w:pos="547"/>
        </w:tabs>
        <w:autoSpaceDE w:val="0"/>
        <w:autoSpaceDN w:val="0"/>
        <w:adjustRightInd w:val="0"/>
        <w:jc w:val="both"/>
        <w:rPr>
          <w:bCs/>
          <w:spacing w:val="3"/>
          <w:lang w:val="ru-RU"/>
        </w:rPr>
      </w:pPr>
      <w:r>
        <w:rPr>
          <w:bCs/>
          <w:spacing w:val="3"/>
          <w:lang w:val="ru-RU"/>
        </w:rPr>
        <w:t>_______________________________</w:t>
      </w:r>
    </w:p>
    <w:p w:rsidR="00E62B26" w:rsidRDefault="00E62B26" w:rsidP="00E62B26">
      <w:pPr>
        <w:rPr>
          <w:lang w:val="ru-RU"/>
        </w:rPr>
      </w:pPr>
    </w:p>
    <w:p w:rsidR="00E62B26" w:rsidRPr="00B657B5" w:rsidRDefault="00E62B26" w:rsidP="00E62B26">
      <w:pPr>
        <w:rPr>
          <w:lang w:val="ru-RU"/>
        </w:rPr>
      </w:pPr>
      <w:r>
        <w:rPr>
          <w:lang w:val="ru-RU"/>
        </w:rPr>
        <w:t>*Библиотека университета</w:t>
      </w:r>
    </w:p>
    <w:p w:rsidR="00E62B26" w:rsidRDefault="00E62B26"/>
    <w:sectPr w:rsidR="00E62B26" w:rsidSect="00E62B26">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645EE"/>
    <w:multiLevelType w:val="hybridMultilevel"/>
    <w:tmpl w:val="CB46C058"/>
    <w:lvl w:ilvl="0" w:tplc="803CE762">
      <w:start w:val="1"/>
      <w:numFmt w:val="decimal"/>
      <w:lvlText w:val="%1."/>
      <w:lvlJc w:val="left"/>
      <w:pPr>
        <w:ind w:left="1287" w:hanging="360"/>
      </w:pPr>
      <w:rPr>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30B4167E"/>
    <w:multiLevelType w:val="hybridMultilevel"/>
    <w:tmpl w:val="05608B52"/>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 w15:restartNumberingAfterBreak="0">
    <w:nsid w:val="5ECE436C"/>
    <w:multiLevelType w:val="hybridMultilevel"/>
    <w:tmpl w:val="A12A6718"/>
    <w:lvl w:ilvl="0" w:tplc="84842AC6">
      <w:start w:val="1"/>
      <w:numFmt w:val="decimal"/>
      <w:lvlText w:val="%1."/>
      <w:lvlJc w:val="left"/>
      <w:pPr>
        <w:ind w:left="720" w:hanging="360"/>
      </w:pPr>
      <w:rPr>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BAE2F21"/>
    <w:multiLevelType w:val="hybridMultilevel"/>
    <w:tmpl w:val="7310AC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6E6D6D"/>
    <w:multiLevelType w:val="hybridMultilevel"/>
    <w:tmpl w:val="C9F0A5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B26"/>
    <w:rsid w:val="0005323F"/>
    <w:rsid w:val="00E62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0E48B"/>
  <w15:chartTrackingRefBased/>
  <w15:docId w15:val="{7CC503A6-45E7-477F-9EA3-841EF9071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B26"/>
    <w:pPr>
      <w:spacing w:after="0" w:line="240" w:lineRule="auto"/>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E62B26"/>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0">
    <w:name w:val="Без интервала1"/>
    <w:rsid w:val="00E62B26"/>
    <w:pPr>
      <w:spacing w:after="0" w:line="240" w:lineRule="auto"/>
    </w:pPr>
    <w:rPr>
      <w:rFonts w:ascii="Times New Roman" w:eastAsia="Times New Roman" w:hAnsi="Times New Roman" w:cs="Times New Roman"/>
      <w:sz w:val="24"/>
      <w:szCs w:val="24"/>
      <w:lang w:eastAsia="ru-RU"/>
    </w:rPr>
  </w:style>
  <w:style w:type="paragraph" w:styleId="a3">
    <w:name w:val="Body Text"/>
    <w:basedOn w:val="a"/>
    <w:link w:val="a4"/>
    <w:semiHidden/>
    <w:rsid w:val="00E62B26"/>
    <w:pPr>
      <w:jc w:val="both"/>
    </w:pPr>
    <w:rPr>
      <w:b/>
      <w:sz w:val="24"/>
      <w:lang w:val="ru-RU"/>
    </w:rPr>
  </w:style>
  <w:style w:type="character" w:customStyle="1" w:styleId="a4">
    <w:name w:val="Основной текст Знак"/>
    <w:basedOn w:val="a0"/>
    <w:link w:val="a3"/>
    <w:semiHidden/>
    <w:rsid w:val="00E62B26"/>
    <w:rPr>
      <w:rFonts w:ascii="Times New Roman" w:eastAsia="Times New Roman" w:hAnsi="Times New Roman" w:cs="Times New Roman"/>
      <w:b/>
      <w:sz w:val="24"/>
      <w:szCs w:val="20"/>
      <w:lang w:eastAsia="ru-RU"/>
    </w:rPr>
  </w:style>
  <w:style w:type="paragraph" w:styleId="3">
    <w:name w:val="Body Text Indent 3"/>
    <w:basedOn w:val="a"/>
    <w:link w:val="30"/>
    <w:semiHidden/>
    <w:rsid w:val="00E62B26"/>
    <w:pPr>
      <w:ind w:left="720"/>
      <w:jc w:val="both"/>
    </w:pPr>
    <w:rPr>
      <w:b/>
      <w:sz w:val="28"/>
      <w:lang w:val="ru-RU"/>
    </w:rPr>
  </w:style>
  <w:style w:type="character" w:customStyle="1" w:styleId="30">
    <w:name w:val="Основной текст с отступом 3 Знак"/>
    <w:basedOn w:val="a0"/>
    <w:link w:val="3"/>
    <w:semiHidden/>
    <w:rsid w:val="00E62B26"/>
    <w:rPr>
      <w:rFonts w:ascii="Times New Roman" w:eastAsia="Times New Roman" w:hAnsi="Times New Roman" w:cs="Times New Roman"/>
      <w:b/>
      <w:sz w:val="28"/>
      <w:szCs w:val="20"/>
      <w:lang w:eastAsia="ru-RU"/>
    </w:rPr>
  </w:style>
  <w:style w:type="paragraph" w:customStyle="1" w:styleId="Style1">
    <w:name w:val="Style1"/>
    <w:basedOn w:val="a"/>
    <w:rsid w:val="00E62B26"/>
    <w:pPr>
      <w:widowControl w:val="0"/>
      <w:autoSpaceDE w:val="0"/>
      <w:autoSpaceDN w:val="0"/>
      <w:adjustRightInd w:val="0"/>
      <w:spacing w:line="316" w:lineRule="exact"/>
      <w:jc w:val="center"/>
    </w:pPr>
    <w:rPr>
      <w:sz w:val="24"/>
      <w:szCs w:val="24"/>
      <w:lang w:val="ru-RU"/>
    </w:rPr>
  </w:style>
  <w:style w:type="paragraph" w:styleId="a5">
    <w:name w:val="List Paragraph"/>
    <w:basedOn w:val="a"/>
    <w:link w:val="a6"/>
    <w:uiPriority w:val="34"/>
    <w:qFormat/>
    <w:rsid w:val="00E62B26"/>
    <w:pPr>
      <w:ind w:left="720"/>
      <w:contextualSpacing/>
    </w:pPr>
    <w:rPr>
      <w:sz w:val="24"/>
      <w:szCs w:val="24"/>
      <w:lang w:val="ru-RU"/>
    </w:rPr>
  </w:style>
  <w:style w:type="character" w:customStyle="1" w:styleId="FontStyle12">
    <w:name w:val="Font Style12"/>
    <w:basedOn w:val="a0"/>
    <w:rsid w:val="00E62B26"/>
    <w:rPr>
      <w:rFonts w:ascii="Times New Roman" w:hAnsi="Times New Roman" w:cs="Times New Roman"/>
      <w:sz w:val="26"/>
      <w:szCs w:val="26"/>
    </w:rPr>
  </w:style>
  <w:style w:type="paragraph" w:customStyle="1" w:styleId="Style3">
    <w:name w:val="Style3"/>
    <w:basedOn w:val="a"/>
    <w:rsid w:val="00E62B26"/>
    <w:pPr>
      <w:widowControl w:val="0"/>
      <w:autoSpaceDE w:val="0"/>
      <w:autoSpaceDN w:val="0"/>
      <w:adjustRightInd w:val="0"/>
      <w:spacing w:line="319" w:lineRule="exact"/>
    </w:pPr>
    <w:rPr>
      <w:sz w:val="24"/>
      <w:szCs w:val="24"/>
      <w:lang w:val="ru-RU"/>
    </w:rPr>
  </w:style>
  <w:style w:type="character" w:styleId="a7">
    <w:name w:val="Hyperlink"/>
    <w:basedOn w:val="a0"/>
    <w:rsid w:val="00E62B26"/>
    <w:rPr>
      <w:color w:val="0000FF"/>
      <w:u w:val="single"/>
    </w:rPr>
  </w:style>
  <w:style w:type="character" w:customStyle="1" w:styleId="a6">
    <w:name w:val="Абзац списка Знак"/>
    <w:basedOn w:val="a0"/>
    <w:link w:val="a5"/>
    <w:uiPriority w:val="34"/>
    <w:locked/>
    <w:rsid w:val="00E62B2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barsu.by/CGI/irbis64r_01/cgiirbis_64.exe?Z21ID=&amp;I21DBN=EC&amp;P21DBN=EC&amp;S21STN=1&amp;S21REF=3&amp;S21FMT=fullwebr&amp;C21COM=S&amp;S21CNR=20&amp;S21P01=0&amp;S21P02=1&amp;S21P03=A=&amp;S21STR=%D0%9B%D1%83%D0%BA%D0%B0%D1%88%D0%B5%D0%BD%D1%8F,%20%D0%97.%20%D0%92." TargetMode="External"/><Relationship Id="rId3" Type="http://schemas.openxmlformats.org/officeDocument/2006/relationships/settings" Target="settings.xml"/><Relationship Id="rId7" Type="http://schemas.openxmlformats.org/officeDocument/2006/relationships/hyperlink" Target="http://elib.barsu.by/CGI/irbis64r_01/cgiirbis_64.exe?Z21ID=&amp;I21DBN=EC&amp;P21DBN=EC&amp;S21STN=1&amp;S21REF=3&amp;S21FMT=fullwebr&amp;C21COM=S&amp;S21CNR=20&amp;S21P01=0&amp;S21P02=1&amp;S21P03=A=&amp;S21STR=%D0%9A%D0%B0%D0%BF%D1%80%D0%B0%D0%BD%D0%BE%D0%B2%D0%B0,%20%D0%92.%20%D0%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barsu.by/CGI/irbis64r_01/cgiirbis_64.exe?Z21ID=&amp;I21DBN=EC&amp;P21DBN=EC&amp;S21STN=1&amp;S21REF=3&amp;S21FMT=fullwebr&amp;C21COM=S&amp;S21CNR=20&amp;S21P01=0&amp;S21P02=1&amp;S21P03=A=&amp;S21STR=%D0%9A%D0%B0%D0%BF%D1%80%D0%B0%D0%BD%D0%BE%D0%B2%D0%B0,%20%D0%92.%20%D0%90." TargetMode="External"/><Relationship Id="rId5" Type="http://schemas.openxmlformats.org/officeDocument/2006/relationships/hyperlink" Target="http://elib.barsu.by/CGI/irbis64r_01/cgiirbis_64.exe?Z21ID=&amp;I21DBN=EC&amp;P21DBN=EC&amp;S21STN=1&amp;S21REF=3&amp;S21FMT=fullwebr&amp;C21COM=S&amp;S21CNR=20&amp;S21P01=0&amp;S21P02=1&amp;S21P03=A=&amp;S21STR=%D0%91%D0%BE%D0%BD%D0%B4%D0%B0%D1%80%D0%B5%D0%BD%D0%BA%D0%BE,%20%D0%95.%20%D0%9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3697</Words>
  <Characters>21073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24721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2024-08-29T10:30:00Z</dcterms:created>
  <dcterms:modified xsi:type="dcterms:W3CDTF">2024-08-29T10:33:00Z</dcterms:modified>
</cp:coreProperties>
</file>